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B5" w:rsidRPr="00B936CC" w:rsidRDefault="006F14B5" w:rsidP="006F14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1D00"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1285875" cy="725770"/>
            <wp:effectExtent l="0" t="0" r="0" b="0"/>
            <wp:wrapSquare wrapText="bothSides"/>
            <wp:docPr id="3" name="Рисунок 3" descr="http://im0-tub-ru.yandex.net/i?id=61211382-69-72&amp;n=2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61211382-69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1EC">
        <w:rPr>
          <w:rFonts w:ascii="Times New Roman" w:hAnsi="Times New Roman" w:cs="Times New Roman"/>
          <w:sz w:val="28"/>
          <w:szCs w:val="28"/>
        </w:rPr>
        <w:t>Тул</w:t>
      </w:r>
      <w:r w:rsidRPr="00B936CC">
        <w:rPr>
          <w:rFonts w:ascii="Times New Roman" w:hAnsi="Times New Roman" w:cs="Times New Roman"/>
          <w:sz w:val="28"/>
          <w:szCs w:val="28"/>
        </w:rPr>
        <w:t>ьская областная универсальная научная библиотека</w:t>
      </w:r>
    </w:p>
    <w:p w:rsidR="006F14B5" w:rsidRDefault="006F14B5" w:rsidP="006F14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6CC">
        <w:rPr>
          <w:rFonts w:ascii="Times New Roman" w:hAnsi="Times New Roman" w:cs="Times New Roman"/>
          <w:sz w:val="28"/>
          <w:szCs w:val="28"/>
        </w:rPr>
        <w:t>Сектор научно-методической работы</w:t>
      </w:r>
    </w:p>
    <w:p w:rsidR="006F14B5" w:rsidRDefault="006F14B5" w:rsidP="006F14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C76" w:rsidRDefault="000B7C76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1E0730" w:rsidRDefault="001E0730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B5941" w:rsidRPr="001E0730" w:rsidRDefault="001E0730" w:rsidP="001E07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shd w:val="clear" w:color="auto" w:fill="FFFFFF"/>
        </w:rPr>
      </w:pPr>
      <w:r w:rsidRPr="001E0730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Скаж</w:t>
      </w:r>
      <w:r w:rsidR="006E6CB6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ем</w:t>
      </w:r>
      <w:r w:rsidRPr="001E0730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 xml:space="preserve"> террор</w:t>
      </w:r>
      <w:r w:rsidR="006E6CB6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>изму</w:t>
      </w:r>
      <w:r w:rsidR="00942211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 xml:space="preserve"> -</w:t>
      </w:r>
      <w:r w:rsidR="00070B7B">
        <w:rPr>
          <w:rFonts w:ascii="Times New Roman" w:hAnsi="Times New Roman" w:cs="Times New Roman"/>
          <w:b/>
          <w:sz w:val="72"/>
          <w:szCs w:val="72"/>
          <w:shd w:val="clear" w:color="auto" w:fill="FFFFFF"/>
        </w:rPr>
        <w:t xml:space="preserve"> </w:t>
      </w:r>
    </w:p>
    <w:p w:rsidR="001E0730" w:rsidRDefault="001E0730" w:rsidP="001E073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  <w:r w:rsidRPr="001E0730"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</w:rPr>
        <w:t>Н Е Т</w:t>
      </w:r>
      <w:proofErr w:type="gramStart"/>
      <w:r w:rsidRPr="001E0730"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</w:rPr>
        <w:t xml:space="preserve"> !</w:t>
      </w:r>
      <w:proofErr w:type="gramEnd"/>
    </w:p>
    <w:p w:rsidR="001E0730" w:rsidRDefault="001E0730" w:rsidP="001E073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96"/>
          <w:szCs w:val="96"/>
          <w:shd w:val="clear" w:color="auto" w:fill="FFFFFF"/>
        </w:rPr>
      </w:pPr>
    </w:p>
    <w:p w:rsidR="00A65331" w:rsidRDefault="00A65331" w:rsidP="001E0730">
      <w:pPr>
        <w:spacing w:line="240" w:lineRule="auto"/>
        <w:contextualSpacing/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B7C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Методическ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ие</w:t>
      </w:r>
      <w:r w:rsidRPr="000B7C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рекомендации библиотекам в </w:t>
      </w:r>
      <w:r w:rsidRPr="000B7C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проведении мероприятий, посвященных профилактике экстремизма и терроризма</w:t>
      </w:r>
    </w:p>
    <w:p w:rsidR="000B7C76" w:rsidRDefault="00071C53" w:rsidP="006F14B5">
      <w:pPr>
        <w:jc w:val="center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71C53">
        <w:rPr>
          <w:rFonts w:ascii="Times New Roman" w:hAnsi="Times New Roman" w:cs="Times New Roman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36670" cy="3657600"/>
            <wp:effectExtent l="0" t="0" r="0" b="0"/>
            <wp:docPr id="1" name="Рисунок 1" descr="C:\Users\Леонова.TOUNB\Desktop\pquUzMvik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ова.TOUNB\Desktop\pquUzMviko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796" cy="367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76" w:rsidRDefault="000B7C76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B7C76" w:rsidRDefault="000B7C76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1E0730" w:rsidRDefault="001E0730" w:rsidP="006F14B5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6F14B5" w:rsidRPr="00B936CC" w:rsidRDefault="006F14B5" w:rsidP="006F14B5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B936CC">
        <w:rPr>
          <w:rFonts w:ascii="Times New Roman" w:hAnsi="Times New Roman" w:cs="Times New Roman"/>
          <w:sz w:val="32"/>
          <w:szCs w:val="32"/>
        </w:rPr>
        <w:t>ТУЛА - 2016</w:t>
      </w: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1E0730" w:rsidRDefault="001E0730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FC3E7B" w:rsidRPr="00346949" w:rsidRDefault="00FC3E7B" w:rsidP="00FC3E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6949">
        <w:rPr>
          <w:rFonts w:ascii="Times New Roman" w:hAnsi="Times New Roman" w:cs="Times New Roman"/>
          <w:sz w:val="28"/>
          <w:szCs w:val="28"/>
        </w:rPr>
        <w:lastRenderedPageBreak/>
        <w:t>78.0</w:t>
      </w:r>
    </w:p>
    <w:p w:rsidR="00FC3E7B" w:rsidRDefault="00FC3E7B" w:rsidP="00FC3E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</w:t>
      </w:r>
      <w:r w:rsidR="00B8690F">
        <w:rPr>
          <w:rFonts w:ascii="Times New Roman" w:hAnsi="Times New Roman" w:cs="Times New Roman"/>
          <w:sz w:val="28"/>
          <w:szCs w:val="28"/>
        </w:rPr>
        <w:t>35</w:t>
      </w:r>
    </w:p>
    <w:p w:rsidR="00CA048C" w:rsidRDefault="00FC3E7B" w:rsidP="00FC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Терроризм – чума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C3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B7C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етодическ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ие</w:t>
      </w:r>
      <w:r w:rsidRPr="000B7C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рекомендации библиотекам в </w:t>
      </w:r>
      <w:r w:rsidRPr="000B7C7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проведении мероприятий, посвященных профилактике экстремизма и терроризма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Тульская ОУНБ, сектор научно-методической работы ; </w:t>
      </w:r>
      <w:r w:rsidRPr="00E34E3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сост. Л.В. Сидорова, Л.Л. Леонова</w:t>
      </w:r>
      <w:r w:rsidRPr="00FC3E7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.- Тула, 2016. </w:t>
      </w:r>
      <w:r w:rsidR="00782C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C23">
        <w:rPr>
          <w:rFonts w:ascii="Times New Roman" w:hAnsi="Times New Roman" w:cs="Times New Roman"/>
          <w:sz w:val="28"/>
          <w:szCs w:val="28"/>
        </w:rPr>
        <w:t>17 с.</w:t>
      </w:r>
      <w:bookmarkStart w:id="0" w:name="_GoBack"/>
      <w:bookmarkEnd w:id="0"/>
      <w:r w:rsidR="00CA048C">
        <w:rPr>
          <w:rFonts w:ascii="Times New Roman" w:hAnsi="Times New Roman" w:cs="Times New Roman"/>
          <w:sz w:val="28"/>
          <w:szCs w:val="28"/>
        </w:rPr>
        <w:t xml:space="preserve"> – Прил.</w:t>
      </w:r>
    </w:p>
    <w:p w:rsidR="00CA048C" w:rsidRDefault="00CA048C" w:rsidP="00FC3E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E7B" w:rsidRPr="00E34E3A" w:rsidRDefault="00CA048C" w:rsidP="00FC3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E7B" w:rsidRDefault="00FC3E7B" w:rsidP="00FC3E7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2B5B2D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2B5B2D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0B40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Цель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пособия</w:t>
      </w:r>
      <w:r w:rsidRPr="000B40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— определение форм и методов работы библиотек, направленных на профилактику радикализма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 w:rsidRPr="000B40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экстремизма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терроризма,</w:t>
      </w:r>
      <w:r w:rsidRPr="000B407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формирование интернационального сознания и гуманных чувств у подрастающего поколения, продвижение идей милосердия и сострадания в местном сообществе, выработка путей взаимодействия с другими учреждениями и правоохранительными органами по данному направлению, создание благоприятных условий для стимулирования читательской активности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молодежи.</w:t>
      </w:r>
      <w:proofErr w:type="gramEnd"/>
    </w:p>
    <w:p w:rsidR="002B5B2D" w:rsidRDefault="002B5B2D" w:rsidP="002B5B2D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83DF3" w:rsidRDefault="00983DF3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B5B2D" w:rsidRDefault="002B5B2D" w:rsidP="000B407E">
      <w:pPr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6E1F57" w:rsidRPr="008C7394" w:rsidRDefault="006E1F57" w:rsidP="008C739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8C7394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Введение</w:t>
      </w:r>
    </w:p>
    <w:p w:rsidR="008C7394" w:rsidRPr="008C7394" w:rsidRDefault="002B5B2D" w:rsidP="008C7394">
      <w:pPr>
        <w:pStyle w:val="a4"/>
        <w:shd w:val="clear" w:color="auto" w:fill="FFFFFF"/>
        <w:spacing w:before="0" w:beforeAutospacing="0" w:after="150" w:afterAutospacing="0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8C7394">
        <w:rPr>
          <w:color w:val="000000"/>
          <w:sz w:val="28"/>
          <w:szCs w:val="28"/>
        </w:rPr>
        <w:t>В последнее время проблема терроризма, экстремизма превратилась в одну из глобальных. Сейчас сложно найти государство, не столкнувшееся с тем или иным видом террористической деятельности.</w:t>
      </w:r>
      <w:r w:rsidR="00C35205" w:rsidRPr="008C7394">
        <w:rPr>
          <w:color w:val="000000"/>
          <w:sz w:val="28"/>
          <w:szCs w:val="28"/>
        </w:rPr>
        <w:t xml:space="preserve"> </w:t>
      </w:r>
      <w:r w:rsidRPr="008C7394">
        <w:rPr>
          <w:color w:val="000000"/>
          <w:sz w:val="28"/>
          <w:szCs w:val="28"/>
        </w:rPr>
        <w:t xml:space="preserve">Наша задача сегодня – объединить общие усилия для борьбы с этой опасностью. </w:t>
      </w:r>
      <w:r w:rsidR="008C7394" w:rsidRPr="008C7394">
        <w:rPr>
          <w:sz w:val="28"/>
          <w:szCs w:val="28"/>
          <w:shd w:val="clear" w:color="auto" w:fill="FFFFFF"/>
        </w:rPr>
        <w:t xml:space="preserve">Важным элементом общегосударственной системы противодействия идеологии экстремизма и терроризма </w:t>
      </w:r>
      <w:r w:rsidR="00BC1A28">
        <w:rPr>
          <w:sz w:val="28"/>
          <w:szCs w:val="28"/>
          <w:shd w:val="clear" w:color="auto" w:fill="FFFFFF"/>
        </w:rPr>
        <w:t>сегодня должны стать библиотеки</w:t>
      </w:r>
      <w:r w:rsidR="008C7394" w:rsidRPr="008C7394">
        <w:rPr>
          <w:sz w:val="28"/>
          <w:szCs w:val="28"/>
          <w:shd w:val="clear" w:color="auto" w:fill="FFFFFF"/>
        </w:rPr>
        <w:t xml:space="preserve">. Для этого есть несколько предпосылок. Во-первых, библиотеки являются самыми массовыми из учреждений культуры, зачастую имеют развитую </w:t>
      </w:r>
      <w:r w:rsidR="003411FD">
        <w:rPr>
          <w:sz w:val="28"/>
          <w:szCs w:val="28"/>
          <w:shd w:val="clear" w:color="auto" w:fill="FFFFFF"/>
        </w:rPr>
        <w:t>библиотечную</w:t>
      </w:r>
      <w:r w:rsidR="008C7394" w:rsidRPr="008C7394">
        <w:rPr>
          <w:sz w:val="28"/>
          <w:szCs w:val="28"/>
          <w:shd w:val="clear" w:color="auto" w:fill="FFFFFF"/>
        </w:rPr>
        <w:t xml:space="preserve"> сеть, внушительную читательскую аудиторию. Во-вторых, библиотеки располагают богатыми фондами универсального содержания, которые можно активно использовать в организации работы по противодействию идеологии экстремизма и терроризма. В-третьих, читателями большинства библиотек являются, в том числе молодежь, с которой чрезвычайно важно проводить соответствующую работу. </w:t>
      </w:r>
      <w:r w:rsidR="00BC1A28" w:rsidRPr="008C7394">
        <w:rPr>
          <w:color w:val="000000"/>
          <w:sz w:val="28"/>
          <w:szCs w:val="28"/>
        </w:rPr>
        <w:t>Необходимо всем вместе, сообща воспитывать чувство патриотизма</w:t>
      </w:r>
      <w:r w:rsidR="00BC1A28">
        <w:rPr>
          <w:color w:val="000000"/>
          <w:sz w:val="28"/>
          <w:szCs w:val="28"/>
        </w:rPr>
        <w:t xml:space="preserve"> и</w:t>
      </w:r>
      <w:r w:rsidR="00BC1A28" w:rsidRPr="008C7394">
        <w:rPr>
          <w:color w:val="000000"/>
          <w:sz w:val="28"/>
          <w:szCs w:val="28"/>
        </w:rPr>
        <w:t xml:space="preserve"> единства у подрастающего поколения. Нужно призывать молодежь быть бдительной, активнее включаться в борьбу с идеологией экстремизма и терроризма.</w:t>
      </w:r>
    </w:p>
    <w:p w:rsidR="008C7394" w:rsidRDefault="00C35205" w:rsidP="0029311D">
      <w:pPr>
        <w:pStyle w:val="a4"/>
        <w:shd w:val="clear" w:color="auto" w:fill="FFFFFF"/>
        <w:spacing w:before="0" w:beforeAutospacing="0" w:after="15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8C7394">
        <w:rPr>
          <w:sz w:val="28"/>
          <w:szCs w:val="28"/>
        </w:rPr>
        <w:t>Данные м</w:t>
      </w:r>
      <w:r w:rsidR="00F97C27" w:rsidRPr="008C7394">
        <w:rPr>
          <w:sz w:val="28"/>
          <w:szCs w:val="28"/>
        </w:rPr>
        <w:t>етодические рекомендации</w:t>
      </w:r>
      <w:r w:rsidRPr="008C7394">
        <w:rPr>
          <w:sz w:val="28"/>
          <w:szCs w:val="28"/>
        </w:rPr>
        <w:t xml:space="preserve"> </w:t>
      </w:r>
      <w:r w:rsidR="00F97C27" w:rsidRPr="008C7394">
        <w:rPr>
          <w:sz w:val="28"/>
          <w:szCs w:val="28"/>
        </w:rPr>
        <w:t>разработаны в соответствии с требованиями Федерального закона «О противодействии экстремистской деятельности», в котором предусматривается осуществление комплекса профилактических мер по предупреждению действий экстремистского характера</w:t>
      </w:r>
      <w:r w:rsidR="008C7394">
        <w:rPr>
          <w:sz w:val="28"/>
          <w:szCs w:val="28"/>
        </w:rPr>
        <w:t>.</w:t>
      </w:r>
    </w:p>
    <w:p w:rsidR="0029311D" w:rsidRPr="0029311D" w:rsidRDefault="006E1F57" w:rsidP="001D05BD">
      <w:pPr>
        <w:pStyle w:val="a4"/>
        <w:spacing w:after="150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8C7394">
        <w:rPr>
          <w:sz w:val="28"/>
          <w:szCs w:val="28"/>
          <w:shd w:val="clear" w:color="auto" w:fill="FFFFFF"/>
        </w:rPr>
        <w:t xml:space="preserve">Каким же образом лучше построить работу библиотеки по профилактике экстремизма и терроризма? Понятно, что каждая библиотека имеет свои, характерные для нее, особенности. Это и объем фондов, число читателей, их состав, социально- экономические особенности обслуживаемой территории и другие, и каждая библиотека строит свою работу с их учетом. </w:t>
      </w:r>
      <w:proofErr w:type="spellStart"/>
      <w:r w:rsidRPr="008C7394">
        <w:rPr>
          <w:sz w:val="28"/>
          <w:szCs w:val="28"/>
          <w:shd w:val="clear" w:color="auto" w:fill="FFFFFF"/>
        </w:rPr>
        <w:t>Антиэкстремистская</w:t>
      </w:r>
      <w:proofErr w:type="spellEnd"/>
      <w:r w:rsidRPr="008C7394">
        <w:rPr>
          <w:sz w:val="28"/>
          <w:szCs w:val="28"/>
          <w:shd w:val="clear" w:color="auto" w:fill="FFFFFF"/>
        </w:rPr>
        <w:t xml:space="preserve"> работа в библиотеке должна носить плановый характер. Противодействие идеологии экстремизма и терроризма – слишком сложная задача, и даже в небольшой библиотеке необходимо комплексно подходить к ее решению, задействовав все имеющиеся ресурсы. Только при этом условии она будет эффективной. Поэтому при составлении плана работы библиотеки следует предусмотреть несколько мероприятий, так или иначе связанных с проблемой экстремизма.</w:t>
      </w:r>
      <w:r w:rsidR="0029311D" w:rsidRPr="0029311D">
        <w:rPr>
          <w:sz w:val="28"/>
          <w:szCs w:val="28"/>
          <w:shd w:val="clear" w:color="auto" w:fill="FFFFFF"/>
        </w:rPr>
        <w:t xml:space="preserve"> Очень важно, чтобы сами библиотекари ориентировались в вопросах идеологии экстремизма и терроризма, имели представление о современных религиозных течениях, в том числе экстремистской направленности.</w:t>
      </w:r>
    </w:p>
    <w:p w:rsidR="0029311D" w:rsidRDefault="0029311D" w:rsidP="0029311D">
      <w:pPr>
        <w:pStyle w:val="a4"/>
        <w:spacing w:after="150"/>
        <w:ind w:firstLine="708"/>
        <w:contextualSpacing/>
        <w:rPr>
          <w:sz w:val="28"/>
          <w:szCs w:val="28"/>
          <w:shd w:val="clear" w:color="auto" w:fill="FFFFFF"/>
        </w:rPr>
      </w:pPr>
    </w:p>
    <w:p w:rsidR="000B21F3" w:rsidRDefault="000B21F3" w:rsidP="0029311D">
      <w:pPr>
        <w:pStyle w:val="a4"/>
        <w:spacing w:after="150"/>
        <w:ind w:firstLine="708"/>
        <w:contextualSpacing/>
        <w:rPr>
          <w:sz w:val="28"/>
          <w:szCs w:val="28"/>
          <w:shd w:val="clear" w:color="auto" w:fill="FFFFFF"/>
        </w:rPr>
      </w:pPr>
    </w:p>
    <w:p w:rsidR="000B21F3" w:rsidRDefault="000B21F3" w:rsidP="0029311D">
      <w:pPr>
        <w:pStyle w:val="a4"/>
        <w:spacing w:after="150"/>
        <w:ind w:firstLine="708"/>
        <w:contextualSpacing/>
        <w:rPr>
          <w:sz w:val="28"/>
          <w:szCs w:val="28"/>
          <w:shd w:val="clear" w:color="auto" w:fill="FFFFFF"/>
        </w:rPr>
      </w:pPr>
    </w:p>
    <w:p w:rsidR="000B21F3" w:rsidRDefault="000B21F3" w:rsidP="0029311D">
      <w:pPr>
        <w:pStyle w:val="a4"/>
        <w:spacing w:after="150"/>
        <w:ind w:firstLine="708"/>
        <w:contextualSpacing/>
        <w:rPr>
          <w:sz w:val="28"/>
          <w:szCs w:val="28"/>
          <w:shd w:val="clear" w:color="auto" w:fill="FFFFFF"/>
        </w:rPr>
      </w:pPr>
    </w:p>
    <w:p w:rsidR="000B21F3" w:rsidRPr="0029311D" w:rsidRDefault="000B21F3" w:rsidP="0029311D">
      <w:pPr>
        <w:pStyle w:val="a4"/>
        <w:spacing w:after="150"/>
        <w:ind w:firstLine="708"/>
        <w:contextualSpacing/>
        <w:rPr>
          <w:sz w:val="28"/>
          <w:szCs w:val="28"/>
          <w:shd w:val="clear" w:color="auto" w:fill="FFFFFF"/>
        </w:rPr>
      </w:pPr>
    </w:p>
    <w:p w:rsidR="0028127A" w:rsidRDefault="00F97C27" w:rsidP="00F97C2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3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  <w:r w:rsidR="00201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81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направленные на</w:t>
      </w:r>
      <w:r w:rsidRPr="00173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</w:t>
      </w:r>
      <w:r w:rsidR="00281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</w:p>
    <w:p w:rsidR="00F97C27" w:rsidRDefault="0028127A" w:rsidP="00F97C2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терроризма и</w:t>
      </w:r>
      <w:r w:rsidR="00F97C27" w:rsidRPr="00173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экстремизма </w:t>
      </w:r>
    </w:p>
    <w:p w:rsidR="00353CAF" w:rsidRDefault="00353CAF" w:rsidP="00F97C2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3CAF" w:rsidRDefault="00353CAF" w:rsidP="00531608">
      <w:pPr>
        <w:pStyle w:val="a4"/>
        <w:shd w:val="clear" w:color="auto" w:fill="FFFFFF"/>
        <w:spacing w:before="0" w:beforeAutospacing="0" w:after="288" w:afterAutospacing="0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Мероприятия библиотек, </w:t>
      </w:r>
      <w:r w:rsidRPr="005657F7">
        <w:rPr>
          <w:sz w:val="28"/>
          <w:szCs w:val="28"/>
          <w:shd w:val="clear" w:color="auto" w:fill="FFFFFF"/>
        </w:rPr>
        <w:t>по предупреждению экстремизма</w:t>
      </w:r>
      <w:r w:rsidR="00E204B6">
        <w:rPr>
          <w:sz w:val="28"/>
          <w:szCs w:val="28"/>
          <w:shd w:val="clear" w:color="auto" w:fill="FFFFFF"/>
        </w:rPr>
        <w:t xml:space="preserve"> необходимо </w:t>
      </w:r>
      <w:r w:rsidR="00B8690F">
        <w:rPr>
          <w:sz w:val="28"/>
          <w:szCs w:val="28"/>
          <w:shd w:val="clear" w:color="auto" w:fill="FFFFFF"/>
        </w:rPr>
        <w:t>организовывать</w:t>
      </w:r>
      <w:r w:rsidR="00E204B6">
        <w:rPr>
          <w:sz w:val="28"/>
          <w:szCs w:val="28"/>
          <w:shd w:val="clear" w:color="auto" w:fill="FFFFFF"/>
        </w:rPr>
        <w:t xml:space="preserve"> в </w:t>
      </w:r>
      <w:r w:rsidR="00B8690F">
        <w:rPr>
          <w:sz w:val="28"/>
          <w:szCs w:val="28"/>
          <w:shd w:val="clear" w:color="auto" w:fill="FFFFFF"/>
        </w:rPr>
        <w:t>тесном</w:t>
      </w:r>
      <w:r w:rsidR="00E204B6">
        <w:rPr>
          <w:sz w:val="28"/>
          <w:szCs w:val="28"/>
          <w:shd w:val="clear" w:color="auto" w:fill="FFFFFF"/>
        </w:rPr>
        <w:t xml:space="preserve"> сотрудничестве, прежде всего с правоохранительными органами</w:t>
      </w:r>
      <w:r>
        <w:rPr>
          <w:sz w:val="28"/>
          <w:szCs w:val="28"/>
          <w:shd w:val="clear" w:color="auto" w:fill="FFFFFF"/>
        </w:rPr>
        <w:t xml:space="preserve">, </w:t>
      </w:r>
      <w:r w:rsidR="00E204B6">
        <w:rPr>
          <w:sz w:val="28"/>
          <w:szCs w:val="28"/>
          <w:shd w:val="clear" w:color="auto" w:fill="FFFFFF"/>
        </w:rPr>
        <w:t>привлекая</w:t>
      </w:r>
      <w:r w:rsidRPr="005657F7">
        <w:rPr>
          <w:sz w:val="28"/>
          <w:szCs w:val="28"/>
          <w:shd w:val="clear" w:color="auto" w:fill="FFFFFF"/>
        </w:rPr>
        <w:t xml:space="preserve"> волонтер</w:t>
      </w:r>
      <w:r w:rsidR="00E204B6">
        <w:rPr>
          <w:sz w:val="28"/>
          <w:szCs w:val="28"/>
          <w:shd w:val="clear" w:color="auto" w:fill="FFFFFF"/>
        </w:rPr>
        <w:t>ов</w:t>
      </w:r>
      <w:r>
        <w:rPr>
          <w:sz w:val="28"/>
          <w:szCs w:val="28"/>
          <w:shd w:val="clear" w:color="auto" w:fill="FFFFFF"/>
        </w:rPr>
        <w:t>, правозащитны</w:t>
      </w:r>
      <w:r w:rsidR="00E204B6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организаци</w:t>
      </w:r>
      <w:r w:rsidR="00E204B6">
        <w:rPr>
          <w:sz w:val="28"/>
          <w:szCs w:val="28"/>
          <w:shd w:val="clear" w:color="auto" w:fill="FFFFFF"/>
        </w:rPr>
        <w:t xml:space="preserve">и. Основной акцент необходимо делать </w:t>
      </w:r>
      <w:r w:rsidRPr="005657F7">
        <w:rPr>
          <w:sz w:val="28"/>
          <w:szCs w:val="28"/>
          <w:shd w:val="clear" w:color="auto" w:fill="FFFFFF"/>
        </w:rPr>
        <w:t>на воспитание у молодежи толерантности, формирование социального иммунитета по отношению к деятельности различных групп, пропагандирующих идеологию экстремистской направленности</w:t>
      </w:r>
      <w:r>
        <w:rPr>
          <w:sz w:val="28"/>
          <w:szCs w:val="28"/>
          <w:shd w:val="clear" w:color="auto" w:fill="FFFFFF"/>
        </w:rPr>
        <w:t>. Необходимо ра</w:t>
      </w:r>
      <w:r w:rsidRPr="005657F7">
        <w:rPr>
          <w:sz w:val="28"/>
          <w:szCs w:val="28"/>
          <w:shd w:val="clear" w:color="auto" w:fill="FFFFFF"/>
        </w:rPr>
        <w:t>ссказ</w:t>
      </w:r>
      <w:r>
        <w:rPr>
          <w:sz w:val="28"/>
          <w:szCs w:val="28"/>
          <w:shd w:val="clear" w:color="auto" w:fill="FFFFFF"/>
        </w:rPr>
        <w:t xml:space="preserve">ывать </w:t>
      </w:r>
      <w:r w:rsidRPr="005657F7">
        <w:rPr>
          <w:sz w:val="28"/>
          <w:szCs w:val="28"/>
          <w:shd w:val="clear" w:color="auto" w:fill="FFFFFF"/>
        </w:rPr>
        <w:t xml:space="preserve">об административной ответственности </w:t>
      </w:r>
      <w:r>
        <w:rPr>
          <w:sz w:val="28"/>
          <w:szCs w:val="28"/>
          <w:shd w:val="clear" w:color="auto" w:fill="FFFFFF"/>
        </w:rPr>
        <w:t xml:space="preserve">за разжигание межнациональной розни, за использование </w:t>
      </w:r>
      <w:r w:rsidRPr="005657F7">
        <w:rPr>
          <w:sz w:val="28"/>
          <w:szCs w:val="28"/>
          <w:shd w:val="clear" w:color="auto" w:fill="FFFFFF"/>
        </w:rPr>
        <w:t xml:space="preserve">нацистской символики. </w:t>
      </w:r>
      <w:r w:rsidR="00E204B6">
        <w:rPr>
          <w:sz w:val="28"/>
          <w:szCs w:val="28"/>
          <w:shd w:val="clear" w:color="auto" w:fill="FFFFFF"/>
        </w:rPr>
        <w:t>Знакомить</w:t>
      </w:r>
      <w:r w:rsidRPr="005657F7">
        <w:rPr>
          <w:sz w:val="28"/>
          <w:szCs w:val="28"/>
          <w:shd w:val="clear" w:color="auto" w:fill="FFFFFF"/>
        </w:rPr>
        <w:t xml:space="preserve"> с особенностями проведения экспертизы текстов, содержащих экстремистские призывы, рассказ</w:t>
      </w:r>
      <w:r w:rsidR="00201C54">
        <w:rPr>
          <w:sz w:val="28"/>
          <w:szCs w:val="28"/>
          <w:shd w:val="clear" w:color="auto" w:fill="FFFFFF"/>
        </w:rPr>
        <w:t>ывать</w:t>
      </w:r>
      <w:r w:rsidRPr="005657F7">
        <w:rPr>
          <w:sz w:val="28"/>
          <w:szCs w:val="28"/>
          <w:shd w:val="clear" w:color="auto" w:fill="FFFFFF"/>
        </w:rPr>
        <w:t xml:space="preserve"> о скрытой рекламе и нейролингвистическом программировании. Особое внимание </w:t>
      </w:r>
      <w:r>
        <w:rPr>
          <w:sz w:val="28"/>
          <w:szCs w:val="28"/>
          <w:shd w:val="clear" w:color="auto" w:fill="FFFFFF"/>
        </w:rPr>
        <w:t xml:space="preserve">следует </w:t>
      </w:r>
      <w:r w:rsidR="00B8690F" w:rsidRPr="005657F7">
        <w:rPr>
          <w:sz w:val="28"/>
          <w:szCs w:val="28"/>
          <w:shd w:val="clear" w:color="auto" w:fill="FFFFFF"/>
        </w:rPr>
        <w:t>уделит</w:t>
      </w:r>
      <w:r w:rsidR="00B8690F">
        <w:rPr>
          <w:sz w:val="28"/>
          <w:szCs w:val="28"/>
          <w:shd w:val="clear" w:color="auto" w:fill="FFFFFF"/>
        </w:rPr>
        <w:t>ь</w:t>
      </w:r>
      <w:r w:rsidRPr="005657F7">
        <w:rPr>
          <w:sz w:val="28"/>
          <w:szCs w:val="28"/>
          <w:shd w:val="clear" w:color="auto" w:fill="FFFFFF"/>
        </w:rPr>
        <w:t xml:space="preserve"> теме общения в социальных сетях.</w:t>
      </w:r>
      <w:r>
        <w:rPr>
          <w:sz w:val="28"/>
          <w:szCs w:val="28"/>
          <w:shd w:val="clear" w:color="auto" w:fill="FFFFFF"/>
        </w:rPr>
        <w:t xml:space="preserve"> </w:t>
      </w:r>
      <w:r w:rsidRPr="005657F7">
        <w:rPr>
          <w:sz w:val="28"/>
          <w:szCs w:val="28"/>
          <w:shd w:val="clear" w:color="auto" w:fill="FFFFFF"/>
        </w:rPr>
        <w:t xml:space="preserve">В настоящее время Интернет является основным плацдармом распространения экстремистских и ксенофобских идей. </w:t>
      </w:r>
    </w:p>
    <w:p w:rsidR="00201C54" w:rsidRDefault="001826D3" w:rsidP="000B21F3">
      <w:pPr>
        <w:pStyle w:val="a4"/>
        <w:shd w:val="clear" w:color="auto" w:fill="FFFFFF"/>
        <w:spacing w:before="0" w:beforeAutospacing="0" w:after="288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Формы работы могут быть самыми разнообразными</w:t>
      </w:r>
      <w:r w:rsidR="002A10C9">
        <w:rPr>
          <w:sz w:val="28"/>
          <w:szCs w:val="28"/>
          <w:shd w:val="clear" w:color="auto" w:fill="FFFFFF"/>
        </w:rPr>
        <w:t>, и</w:t>
      </w:r>
      <w:r w:rsidR="002A10C9" w:rsidRPr="002A10C9">
        <w:rPr>
          <w:sz w:val="28"/>
          <w:szCs w:val="28"/>
          <w:shd w:val="clear" w:color="auto" w:fill="FFFFFF"/>
        </w:rPr>
        <w:t xml:space="preserve"> в</w:t>
      </w:r>
      <w:r w:rsidRPr="002A10C9">
        <w:rPr>
          <w:sz w:val="28"/>
          <w:szCs w:val="28"/>
        </w:rPr>
        <w:t xml:space="preserve"> современных условиях наиболее эффективным является использование интерактивных методов</w:t>
      </w:r>
      <w:r w:rsidR="0028127A">
        <w:rPr>
          <w:sz w:val="28"/>
          <w:szCs w:val="28"/>
        </w:rPr>
        <w:t>,</w:t>
      </w:r>
      <w:r w:rsidRPr="002A10C9">
        <w:rPr>
          <w:sz w:val="28"/>
          <w:szCs w:val="28"/>
        </w:rPr>
        <w:t xml:space="preserve"> </w:t>
      </w:r>
      <w:r w:rsidR="002D639F" w:rsidRPr="002A10C9">
        <w:rPr>
          <w:sz w:val="28"/>
          <w:szCs w:val="28"/>
        </w:rPr>
        <w:t>например,</w:t>
      </w:r>
      <w:r w:rsidR="00201C54">
        <w:rPr>
          <w:sz w:val="28"/>
          <w:szCs w:val="28"/>
        </w:rPr>
        <w:t xml:space="preserve"> проведение</w:t>
      </w:r>
      <w:r w:rsidR="000B21F3">
        <w:rPr>
          <w:sz w:val="28"/>
          <w:szCs w:val="28"/>
        </w:rPr>
        <w:t>:</w:t>
      </w:r>
      <w:r w:rsidR="00201C54">
        <w:rPr>
          <w:sz w:val="28"/>
          <w:szCs w:val="28"/>
        </w:rPr>
        <w:t xml:space="preserve"> </w:t>
      </w:r>
    </w:p>
    <w:p w:rsidR="00201C54" w:rsidRDefault="00201C54" w:rsidP="004B6EA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sz w:val="28"/>
          <w:szCs w:val="28"/>
        </w:rPr>
      </w:pPr>
      <w:r w:rsidRPr="00201C54">
        <w:rPr>
          <w:sz w:val="28"/>
          <w:szCs w:val="28"/>
        </w:rPr>
        <w:t xml:space="preserve">круглых столов </w:t>
      </w:r>
      <w:r w:rsidR="00977F8C" w:rsidRPr="00201C54">
        <w:rPr>
          <w:color w:val="000000"/>
          <w:sz w:val="28"/>
          <w:szCs w:val="28"/>
        </w:rPr>
        <w:t>«Толерантность и возрождение духовности»;</w:t>
      </w:r>
    </w:p>
    <w:p w:rsidR="00977F8C" w:rsidRPr="00201C54" w:rsidRDefault="00201C54" w:rsidP="004B6EAB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д</w:t>
      </w:r>
      <w:r w:rsidR="00977F8C" w:rsidRPr="00201C54">
        <w:rPr>
          <w:bCs/>
          <w:color w:val="000000"/>
          <w:sz w:val="28"/>
          <w:szCs w:val="28"/>
          <w:bdr w:val="none" w:sz="0" w:space="0" w:color="auto" w:frame="1"/>
        </w:rPr>
        <w:t>испут</w:t>
      </w:r>
      <w:r>
        <w:rPr>
          <w:bCs/>
          <w:color w:val="000000"/>
          <w:sz w:val="28"/>
          <w:szCs w:val="28"/>
          <w:bdr w:val="none" w:sz="0" w:space="0" w:color="auto" w:frame="1"/>
        </w:rPr>
        <w:t>ов</w:t>
      </w:r>
      <w:r w:rsidR="00977F8C" w:rsidRPr="00201C54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77F8C" w:rsidRPr="00201C54">
        <w:rPr>
          <w:color w:val="000000"/>
          <w:sz w:val="28"/>
          <w:szCs w:val="28"/>
        </w:rPr>
        <w:t>«Жизнь дана на добрые дела»;</w:t>
      </w:r>
    </w:p>
    <w:p w:rsidR="00977F8C" w:rsidRPr="006F0885" w:rsidRDefault="00201C54" w:rsidP="004B6EAB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диалогов по актуальной тематике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командировки - Северный Кавказ»;</w:t>
      </w:r>
    </w:p>
    <w:p w:rsidR="00977F8C" w:rsidRPr="006F0885" w:rsidRDefault="00201C54" w:rsidP="004B6EAB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различных акций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«Мир против нацизма», «Молодёжь за культуру мира, против терроризма», «Мы против терроризма»;</w:t>
      </w:r>
    </w:p>
    <w:p w:rsidR="00977F8C" w:rsidRPr="006F0885" w:rsidRDefault="002D639F" w:rsidP="004B6EAB">
      <w:pPr>
        <w:pStyle w:val="a7"/>
        <w:numPr>
          <w:ilvl w:val="0"/>
          <w:numId w:val="23"/>
        </w:numPr>
        <w:shd w:val="clear" w:color="auto" w:fill="FFFFFF"/>
        <w:spacing w:after="0" w:line="27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лэш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-моб</w:t>
      </w:r>
      <w:r w:rsidR="00201C5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proofErr w:type="spellEnd"/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против террора», «Мы вместе»;</w:t>
      </w:r>
    </w:p>
    <w:p w:rsidR="00977F8C" w:rsidRPr="006F0885" w:rsidRDefault="00201C54" w:rsidP="004B6EAB">
      <w:pPr>
        <w:pStyle w:val="a7"/>
        <w:numPr>
          <w:ilvl w:val="0"/>
          <w:numId w:val="23"/>
        </w:numPr>
        <w:shd w:val="clear" w:color="auto" w:fill="FFFFFF"/>
        <w:spacing w:after="0" w:line="27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безопасности 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рядом террорист»;</w:t>
      </w:r>
    </w:p>
    <w:p w:rsidR="00977F8C" w:rsidRPr="006F0885" w:rsidRDefault="00201C54" w:rsidP="004B6EAB">
      <w:pPr>
        <w:pStyle w:val="a7"/>
        <w:numPr>
          <w:ilvl w:val="0"/>
          <w:numId w:val="23"/>
        </w:numPr>
        <w:shd w:val="clear" w:color="auto" w:fill="FFFFFF"/>
        <w:spacing w:after="0" w:line="27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памяти «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Беслан – наша боль», «Вечная память погибшим Беслана»;</w:t>
      </w:r>
    </w:p>
    <w:p w:rsidR="00977F8C" w:rsidRPr="006F0885" w:rsidRDefault="002D639F" w:rsidP="004B6EAB">
      <w:pPr>
        <w:pStyle w:val="a7"/>
        <w:numPr>
          <w:ilvl w:val="0"/>
          <w:numId w:val="23"/>
        </w:numPr>
        <w:shd w:val="clear" w:color="auto" w:fill="FFFFFF"/>
        <w:spacing w:after="0" w:line="270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итинг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-шестви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й,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</w:t>
      </w:r>
      <w:r w:rsidR="00201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="00977F8C" w:rsidRPr="006F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F8C" w:rsidRP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Дню памяти жертв терактов и Дню мира</w:t>
      </w:r>
      <w:r w:rsidR="006F0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54E14" w:rsidRPr="0029311D" w:rsidRDefault="0051462C" w:rsidP="004B6EAB">
      <w:pPr>
        <w:pStyle w:val="a7"/>
        <w:numPr>
          <w:ilvl w:val="0"/>
          <w:numId w:val="23"/>
        </w:numPr>
        <w:shd w:val="clear" w:color="auto" w:fill="FFFFFF"/>
        <w:spacing w:after="288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дней</w:t>
      </w:r>
      <w:r w:rsidR="00977F8C" w:rsidRP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информации </w:t>
      </w:r>
      <w:r w:rsidR="00977F8C"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«Экстремизму скажем «НЕТ»!», «Современный мир и терроризм»</w:t>
      </w:r>
      <w:r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4E14"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4E14" w:rsidRPr="00A54E14" w:rsidRDefault="00A54E14" w:rsidP="0029311D">
      <w:pPr>
        <w:pStyle w:val="a7"/>
        <w:shd w:val="clear" w:color="auto" w:fill="FFFFFF"/>
        <w:spacing w:after="288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</w:t>
      </w:r>
      <w:r w:rsidR="004B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рганизовывать </w:t>
      </w:r>
      <w:proofErr w:type="spellStart"/>
      <w:r w:rsidRPr="00A54E14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A54E14">
        <w:rPr>
          <w:rFonts w:ascii="Times New Roman" w:hAnsi="Times New Roman" w:cs="Times New Roman"/>
          <w:sz w:val="28"/>
          <w:szCs w:val="28"/>
        </w:rPr>
        <w:t xml:space="preserve"> занятия, деловые игры, диспуты, дискуссии, проблемные семинары, семинары-практикумы, конференции, творческие лаборатории, конкурсы творческих работ, волонтерское движение и т.п. </w:t>
      </w:r>
      <w:proofErr w:type="gramEnd"/>
    </w:p>
    <w:p w:rsidR="006F0885" w:rsidRPr="006F0885" w:rsidRDefault="0051462C" w:rsidP="0053077C">
      <w:pPr>
        <w:pStyle w:val="a7"/>
        <w:shd w:val="clear" w:color="auto" w:fill="FFFFFF"/>
        <w:spacing w:after="0" w:line="270" w:lineRule="atLeast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библиотеках в последнее время приобрели популярность малые формы библиографии – буклеты, памятки, </w:t>
      </w:r>
      <w:r w:rsid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книжные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</w:t>
      </w:r>
      <w:r w:rsidR="00530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дки, листовки. Они оперативны, помогают своевременно донести до читателя информацию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самые разнообразные темы. Все они отличаются мобильностью, </w:t>
      </w:r>
      <w:r w:rsidR="002D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мением реагировать на различные ситуации</w:t>
      </w:r>
      <w:r w:rsidR="00530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активно исполь</w:t>
      </w:r>
      <w:r w:rsidR="00530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оваться </w:t>
      </w:r>
      <w:r w:rsidR="00530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библиотеках </w:t>
      </w:r>
      <w:r w:rsidR="002D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</w:t>
      </w:r>
      <w:r w:rsidR="002D6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терроризма и экстремизма. </w:t>
      </w:r>
      <w:r w:rsid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малых форм:</w:t>
      </w:r>
    </w:p>
    <w:p w:rsidR="00A54E14" w:rsidRPr="00A54E14" w:rsidRDefault="0051462C" w:rsidP="004B6EAB">
      <w:pPr>
        <w:pStyle w:val="a7"/>
        <w:numPr>
          <w:ilvl w:val="0"/>
          <w:numId w:val="23"/>
        </w:numPr>
        <w:shd w:val="clear" w:color="auto" w:fill="FFFFFF"/>
        <w:spacing w:after="288" w:line="270" w:lineRule="atLeast"/>
        <w:ind w:left="0" w:firstLine="0"/>
        <w:jc w:val="both"/>
        <w:textAlignment w:val="baseline"/>
        <w:rPr>
          <w:sz w:val="28"/>
          <w:szCs w:val="28"/>
        </w:rPr>
      </w:pPr>
      <w:r w:rsidRP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="006F0885" w:rsidRP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уклет</w:t>
      </w:r>
      <w:r w:rsidR="00A54E14" w:rsidRP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</w:t>
      </w:r>
      <w:r w:rsidR="006F0885" w:rsidRPr="00A54E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0885"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«Будьте бдительны и внимательны» (правила поведения в экстремальных ситуациях), «STOP! Террор», «Россия против террора», «Скажем «НЕТ» экстремизму!»</w:t>
      </w:r>
      <w:r w:rsidR="00A54E14" w:rsidRPr="00A5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5734" w:rsidRDefault="00A54E14" w:rsidP="00CA048C">
      <w:pPr>
        <w:pStyle w:val="a7"/>
        <w:numPr>
          <w:ilvl w:val="0"/>
          <w:numId w:val="23"/>
        </w:numPr>
        <w:shd w:val="clear" w:color="auto" w:fill="FFFFFF"/>
        <w:spacing w:after="288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6573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книжные закладки - </w:t>
      </w:r>
      <w:r w:rsidRPr="00165734">
        <w:rPr>
          <w:rFonts w:ascii="Times New Roman" w:hAnsi="Times New Roman" w:cs="Times New Roman"/>
          <w:color w:val="000000"/>
          <w:sz w:val="28"/>
          <w:szCs w:val="28"/>
        </w:rPr>
        <w:t>«Рекомендации гражданам по действиям при угрозе совершения террористического акта», «Молодёжь против террора»; «Как вести себя во время теракта», «Дети против терроризма».</w:t>
      </w:r>
    </w:p>
    <w:p w:rsidR="00165734" w:rsidRDefault="002D639F" w:rsidP="00165734">
      <w:pPr>
        <w:pStyle w:val="a7"/>
        <w:shd w:val="clear" w:color="auto" w:fill="FFFFFF"/>
        <w:spacing w:after="288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 наглядная (</w:t>
      </w:r>
      <w:r w:rsidRPr="001657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визуальная) информация </w:t>
      </w:r>
      <w:r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облегчает ориентацию читателей. Поэтому </w:t>
      </w:r>
      <w:r w:rsidRPr="001657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библиотеке </w:t>
      </w:r>
      <w:r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 быть предусмотрено место для </w:t>
      </w:r>
      <w:r w:rsidR="00531608"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</w:t>
      </w:r>
      <w:r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531608"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1608" w:rsidRPr="001657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стенд</w:t>
      </w:r>
      <w:r w:rsidRPr="001657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ов, тематика их может быть самая разнообразная, например, </w:t>
      </w:r>
      <w:r w:rsidR="006F0885" w:rsidRPr="00165734">
        <w:rPr>
          <w:rFonts w:ascii="Times New Roman" w:hAnsi="Times New Roman" w:cs="Times New Roman"/>
          <w:color w:val="000000"/>
          <w:sz w:val="28"/>
          <w:szCs w:val="28"/>
        </w:rPr>
        <w:t>«Экстремизм – вызов обществу», «Толерантность – ответ экстремизму», «Обвиняется терроризм» и др.</w:t>
      </w:r>
    </w:p>
    <w:p w:rsidR="00165734" w:rsidRDefault="00977F8C" w:rsidP="00165734">
      <w:pPr>
        <w:pStyle w:val="a7"/>
        <w:shd w:val="clear" w:color="auto" w:fill="FFFFFF"/>
        <w:spacing w:after="288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D639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Презентации </w:t>
      </w:r>
      <w:r w:rsidR="00FE352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так же 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одним из </w:t>
      </w:r>
      <w:r w:rsidR="00531608"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эффективнейших способов привлечь внимание читателя к </w:t>
      </w:r>
      <w:r w:rsidR="00531608"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данной </w:t>
      </w:r>
      <w:r w:rsidR="00FE3526">
        <w:rPr>
          <w:rFonts w:ascii="Times New Roman" w:hAnsi="Times New Roman" w:cs="Times New Roman"/>
          <w:color w:val="000000"/>
          <w:sz w:val="28"/>
          <w:szCs w:val="28"/>
        </w:rPr>
        <w:t>проблеме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E3526">
        <w:rPr>
          <w:rFonts w:ascii="Times New Roman" w:hAnsi="Times New Roman" w:cs="Times New Roman"/>
          <w:color w:val="000000"/>
          <w:sz w:val="28"/>
          <w:szCs w:val="28"/>
        </w:rPr>
        <w:t xml:space="preserve">Многие мероприятия, проводимые в библиотеке, могут сопровождаться </w:t>
      </w:r>
      <w:proofErr w:type="spellStart"/>
      <w:r w:rsidR="00E16CA6">
        <w:rPr>
          <w:rFonts w:ascii="Times New Roman" w:hAnsi="Times New Roman" w:cs="Times New Roman"/>
          <w:color w:val="000000"/>
          <w:sz w:val="28"/>
          <w:szCs w:val="28"/>
        </w:rPr>
        <w:t>мультмедийными</w:t>
      </w:r>
      <w:proofErr w:type="spellEnd"/>
      <w:r w:rsidR="00E16CA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технологиями</w:t>
      </w:r>
      <w:r w:rsidR="00FE35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Темы </w:t>
      </w:r>
      <w:r w:rsidR="006F0885"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таких 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>презентаций: «Явление экстремизма в молодежной среде», «Трагедия Беслана», «Нет»</w:t>
      </w:r>
      <w:r w:rsidR="00735E90"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>- террору!», «Терроризм – территория страха».</w:t>
      </w:r>
    </w:p>
    <w:p w:rsidR="001826D3" w:rsidRDefault="002A10C9" w:rsidP="00165734">
      <w:pPr>
        <w:pStyle w:val="a7"/>
        <w:shd w:val="clear" w:color="auto" w:fill="FFFFFF"/>
        <w:spacing w:after="288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034">
        <w:rPr>
          <w:rFonts w:ascii="Times New Roman" w:hAnsi="Times New Roman" w:cs="Times New Roman"/>
          <w:sz w:val="28"/>
          <w:szCs w:val="28"/>
        </w:rPr>
        <w:t xml:space="preserve">Одной из основных и доступных </w:t>
      </w:r>
      <w:r w:rsidR="00F42297" w:rsidRPr="00867034">
        <w:rPr>
          <w:rFonts w:ascii="Times New Roman" w:hAnsi="Times New Roman" w:cs="Times New Roman"/>
          <w:sz w:val="28"/>
          <w:szCs w:val="28"/>
        </w:rPr>
        <w:t xml:space="preserve">наглядных </w:t>
      </w:r>
      <w:r w:rsidRPr="00867034">
        <w:rPr>
          <w:rFonts w:ascii="Times New Roman" w:hAnsi="Times New Roman" w:cs="Times New Roman"/>
          <w:sz w:val="28"/>
          <w:szCs w:val="28"/>
        </w:rPr>
        <w:t xml:space="preserve">форм библиотечной работы является </w:t>
      </w:r>
      <w:r w:rsidR="00F42297" w:rsidRPr="00867034">
        <w:rPr>
          <w:rFonts w:ascii="Times New Roman" w:hAnsi="Times New Roman" w:cs="Times New Roman"/>
          <w:sz w:val="28"/>
          <w:szCs w:val="28"/>
        </w:rPr>
        <w:t>выставки</w:t>
      </w:r>
      <w:r w:rsidRPr="00867034">
        <w:rPr>
          <w:rFonts w:ascii="Times New Roman" w:hAnsi="Times New Roman" w:cs="Times New Roman"/>
          <w:sz w:val="28"/>
          <w:szCs w:val="28"/>
        </w:rPr>
        <w:t xml:space="preserve">. В фондах как крупных, так и небольших библиотек всегда можно найти материалы, касающиеся проблемы экстремизма: книги, периодические издания, газеты. </w:t>
      </w:r>
    </w:p>
    <w:p w:rsidR="006E1F57" w:rsidRDefault="006E1F57" w:rsidP="0098661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Выставки</w:t>
      </w:r>
    </w:p>
    <w:p w:rsidR="004144D0" w:rsidRPr="004144D0" w:rsidRDefault="006E1F57" w:rsidP="004144D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подобных выставок – показать, какую угрозу несут эти явления миру в целом и отдельным странам в частности, а также каждому отдельному человеку, который при определенных условиях может стать жертвой экстремистской или террористической деятельности. </w:t>
      </w:r>
      <w:r w:rsidR="004D0568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делать акцент на том,</w:t>
      </w:r>
      <w:r w:rsidR="004144D0" w:rsidRP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преступления экстремистов и террористов не остаются безнаказанными, расширяется арсенал сре</w:t>
      </w:r>
      <w:proofErr w:type="gramStart"/>
      <w:r w:rsidR="004144D0" w:rsidRP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пр</w:t>
      </w:r>
      <w:proofErr w:type="gramEnd"/>
      <w:r w:rsidR="004144D0" w:rsidRP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>отиводействия подобным актам, в разных странах все большее число людей начинает понимать, что борьба с экстремизмом – общемировая задача и ни одно государство не должно уклонятся от ее решения. Не менее важно показать причины возникновения экстремизма и терроризма. Они общеизвестны: бедность, социальная неустроенность, национальные и религиозные противоречия и другие.</w:t>
      </w:r>
    </w:p>
    <w:p w:rsidR="004144D0" w:rsidRDefault="006E1F57" w:rsidP="004144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привлечь внимания читателей к выставкам, посвященным проблемам экстремизма</w:t>
      </w:r>
      <w:r w:rsidR="00FE3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терроризма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? Прежде всего, название выставки должно бросаться в глаза, привлекать внимание. Нельзя просто расположить книг</w:t>
      </w:r>
      <w:r w:rsidR="00FE352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этим ограничиться. </w:t>
      </w:r>
      <w:r w:rsidR="0086703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экспонаты выставки должны иметь 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поясняющие тексты, подробные аннотации. </w:t>
      </w:r>
      <w:r w:rsidR="00FE3526">
        <w:rPr>
          <w:rFonts w:ascii="Times New Roman" w:hAnsi="Times New Roman" w:cs="Times New Roman"/>
          <w:sz w:val="28"/>
          <w:szCs w:val="28"/>
          <w:shd w:val="clear" w:color="auto" w:fill="FFFFFF"/>
        </w:rPr>
        <w:t>Наполнение выставки начинается с материалов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, касающи</w:t>
      </w:r>
      <w:r w:rsidR="00FE352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проблемы в целом. </w:t>
      </w:r>
    </w:p>
    <w:p w:rsidR="00986618" w:rsidRDefault="004144D0" w:rsidP="004144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числу изданий, которые целесообразно использовать при организации данных выставок, следует отнести документы, связанные с международно-правовой классификацией экстремизма и терроризма, различные правовые аспекты этого вида преступлений, а также </w:t>
      </w:r>
      <w:proofErr w:type="gramStart"/>
      <w:r w:rsidRP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proofErr w:type="gramEnd"/>
      <w:r w:rsidRP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рассматривающие и обобщающие конкретный опыт силовых структур России и других стран по борьбе с экстремизмом, современные технологии предотвращения экстремистской и террористической угрозы. 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может быть подборка статистических сведений о распространении проблемы в обществе или о жертвах экстремистских и террористических актов, выдержки из законов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противодействии экстремистской деятельности» и «О борьбе с терроризмом», справки о деятельности экстремистских организаций. Целесообразно найти в прессе или распечатать из сети Интернет иллюстрации по теме выставки. К организации таких выставок желательно привлечь и самих пользователей библиотеки, например, предложить </w:t>
      </w:r>
      <w:r w:rsidR="00253F43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выразить свое отношение к экстремизму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рисунк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написать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небольшо</w:t>
      </w:r>
      <w:r w:rsidR="00AC178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3F43">
        <w:rPr>
          <w:rFonts w:ascii="Times New Roman" w:hAnsi="Times New Roman" w:cs="Times New Roman"/>
          <w:sz w:val="28"/>
          <w:szCs w:val="28"/>
          <w:shd w:val="clear" w:color="auto" w:fill="FFFFFF"/>
        </w:rPr>
        <w:t>эссе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таким образом привлечь их внимание к </w:t>
      </w:r>
      <w:r w:rsidR="00AC1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данной </w:t>
      </w:r>
      <w:r w:rsidR="006E1F57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проблеме. </w:t>
      </w:r>
    </w:p>
    <w:p w:rsidR="00BC1A28" w:rsidRPr="006F2294" w:rsidRDefault="006E1F57" w:rsidP="00BC1A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Примерная тематика выставок может быть следующая:</w:t>
      </w:r>
    </w:p>
    <w:p w:rsidR="00BC1A28" w:rsidRPr="006F2294" w:rsidRDefault="006E1F57" w:rsidP="002D201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«Экстремизм и терроризм – угроза миру»</w:t>
      </w:r>
      <w:r w:rsidR="005E4F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1A28" w:rsidRPr="006F2294" w:rsidRDefault="006E1F57" w:rsidP="002D201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«Экстремизм – путь </w:t>
      </w:r>
      <w:proofErr w:type="gramStart"/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никуда»</w:t>
      </w:r>
      <w:r w:rsidR="005E4F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1A28" w:rsidRPr="006F2294" w:rsidRDefault="006E1F57" w:rsidP="002D201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«Терроризм и его жертвы»</w:t>
      </w:r>
      <w:r w:rsidR="005E4F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1A28" w:rsidRPr="006F2294" w:rsidRDefault="006E1F57" w:rsidP="002D201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«Скажем «НЕТ» экстремизму»</w:t>
      </w:r>
      <w:r w:rsidR="005E4F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C1A28" w:rsidRPr="006F2294" w:rsidRDefault="006E1F57" w:rsidP="002D201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«Экстремизм – вызов обществу»</w:t>
      </w:r>
      <w:r w:rsidR="005E4F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1A28" w:rsidRDefault="006E1F57" w:rsidP="002D201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«Толерантность – ответ экстремизму». </w:t>
      </w:r>
    </w:p>
    <w:p w:rsidR="00986618" w:rsidRPr="006F2294" w:rsidRDefault="006E1F57" w:rsidP="00BC1A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организации выставок следует не только демонстрировать </w:t>
      </w:r>
      <w:r w:rsidR="0029311D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</w:t>
      </w:r>
      <w:r w:rsid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я,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говорящие об опасностях экстремизма и терроризма, но и акцентировать внимание пользователей, в первую очередь молодежи, на бесперспективности попыток решения тех или иных проблем подобным образом. </w:t>
      </w:r>
      <w:r w:rsid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ровести красной нитью мысль, что чрезвычайно сложные общественные проблемы, имеющие политические, социальные, религиозные или иные корни, невозможно решить с помощью экстремистских и террористических методов, что это может привести только к очередному витку противостояния противоборствующих сил. Тематика выставок может быть также посвящена деятельности ООН, международных организации и отдельных стран по противодействию экстремизму и терроризму. </w:t>
      </w:r>
      <w:r w:rsidR="006721EC"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>В частности,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44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Pr="006F2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сделать подборку материалов по деятельности различных структур и организаций России, вашего региона или района в решении данного вопроса. </w:t>
      </w:r>
    </w:p>
    <w:p w:rsidR="00165734" w:rsidRDefault="00A7107F" w:rsidP="00165734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70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ежегодно отмечается особая дата </w:t>
      </w:r>
      <w:r w:rsidR="0025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0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солидарности в борьбе с терроризмом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</w:t>
      </w:r>
      <w:r w:rsidR="00986618" w:rsidRPr="006F2294">
        <w:rPr>
          <w:rFonts w:ascii="Times New Roman" w:hAnsi="Times New Roman" w:cs="Times New Roman"/>
          <w:sz w:val="28"/>
          <w:szCs w:val="28"/>
        </w:rPr>
        <w:t xml:space="preserve">самая новая памятная дата России, она отмечается 3 сентября и связана с трагическими событиями в Беслане </w:t>
      </w:r>
      <w:r w:rsidR="00986618" w:rsidRPr="006F2294">
        <w:rPr>
          <w:rFonts w:ascii="Times New Roman" w:hAnsi="Times New Roman" w:cs="Times New Roman"/>
          <w:sz w:val="28"/>
          <w:szCs w:val="28"/>
        </w:rPr>
        <w:lastRenderedPageBreak/>
        <w:t>(Северная Осетия, 1–3 сентября 2004 года).</w:t>
      </w:r>
      <w:r w:rsidR="002D2019" w:rsidRPr="006F2294">
        <w:rPr>
          <w:rFonts w:ascii="Times New Roman" w:hAnsi="Times New Roman" w:cs="Times New Roman"/>
          <w:sz w:val="28"/>
          <w:szCs w:val="28"/>
        </w:rPr>
        <w:t xml:space="preserve"> </w:t>
      </w:r>
      <w:r w:rsidR="00986618" w:rsidRPr="006F2294">
        <w:rPr>
          <w:rFonts w:ascii="Times New Roman" w:hAnsi="Times New Roman" w:cs="Times New Roman"/>
          <w:sz w:val="28"/>
          <w:szCs w:val="28"/>
        </w:rPr>
        <w:t>В библиотеках к данной памятной дате можно оформить развернутую книжную выставку</w:t>
      </w:r>
      <w:r w:rsidR="002D2019" w:rsidRPr="006F2294">
        <w:rPr>
          <w:rFonts w:ascii="Times New Roman" w:hAnsi="Times New Roman" w:cs="Times New Roman"/>
          <w:sz w:val="28"/>
          <w:szCs w:val="28"/>
        </w:rPr>
        <w:t xml:space="preserve"> </w:t>
      </w:r>
      <w:r w:rsidR="00986618" w:rsidRPr="006F229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«Будущее без терроризма, терроризм без будущего»</w:t>
      </w:r>
      <w:r w:rsidR="003F623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  <w:r w:rsidR="00986618" w:rsidRPr="002D2019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</w:rPr>
        <w:t>Р</w:t>
      </w:r>
      <w:r w:rsidR="00986618" w:rsidRPr="002D2019">
        <w:rPr>
          <w:rFonts w:ascii="Times New Roman" w:hAnsi="Times New Roman" w:cs="Times New Roman"/>
          <w:color w:val="000000"/>
          <w:sz w:val="28"/>
          <w:szCs w:val="28"/>
        </w:rPr>
        <w:t>азделы</w:t>
      </w:r>
      <w:r w:rsidR="002D2019">
        <w:rPr>
          <w:rFonts w:ascii="Times New Roman" w:hAnsi="Times New Roman" w:cs="Times New Roman"/>
          <w:color w:val="000000"/>
          <w:sz w:val="28"/>
          <w:szCs w:val="28"/>
        </w:rPr>
        <w:t xml:space="preserve"> выставки могут быть следующие</w:t>
      </w:r>
      <w:r w:rsidR="00986618" w:rsidRPr="002D20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5734" w:rsidRPr="00165734" w:rsidRDefault="00986618" w:rsidP="00263A5C">
      <w:pPr>
        <w:pStyle w:val="a7"/>
        <w:numPr>
          <w:ilvl w:val="0"/>
          <w:numId w:val="32"/>
        </w:num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65734">
        <w:rPr>
          <w:rFonts w:ascii="Times New Roman" w:hAnsi="Times New Roman" w:cs="Times New Roman"/>
          <w:color w:val="000000"/>
          <w:sz w:val="28"/>
          <w:szCs w:val="28"/>
        </w:rPr>
        <w:t>«Пути преодоления терроризма»</w:t>
      </w:r>
      <w:r w:rsidR="002D2019" w:rsidRPr="001657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5734" w:rsidRDefault="00986618" w:rsidP="00263A5C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573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35E90" w:rsidRPr="00165734">
        <w:rPr>
          <w:rFonts w:ascii="Times New Roman" w:hAnsi="Times New Roman" w:cs="Times New Roman"/>
          <w:color w:val="000000"/>
          <w:sz w:val="28"/>
          <w:szCs w:val="28"/>
        </w:rPr>
        <w:t>Ислам фобия</w:t>
      </w:r>
      <w:r w:rsidRPr="001657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D2019" w:rsidRPr="001657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2019" w:rsidRPr="00165734" w:rsidRDefault="00986618" w:rsidP="00263A5C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5734">
        <w:rPr>
          <w:rFonts w:ascii="Times New Roman" w:hAnsi="Times New Roman" w:cs="Times New Roman"/>
          <w:color w:val="000000"/>
          <w:sz w:val="28"/>
          <w:szCs w:val="28"/>
        </w:rPr>
        <w:t>«Кавказский узел»</w:t>
      </w:r>
      <w:r w:rsidR="002D2019" w:rsidRPr="001657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65734" w:rsidRPr="00165734" w:rsidRDefault="00986618" w:rsidP="00263A5C">
      <w:pPr>
        <w:pStyle w:val="a7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734">
        <w:rPr>
          <w:rFonts w:ascii="Times New Roman" w:hAnsi="Times New Roman" w:cs="Times New Roman"/>
          <w:color w:val="000000"/>
          <w:sz w:val="28"/>
          <w:szCs w:val="28"/>
        </w:rPr>
        <w:t>«Молодёжь и идеология терроризма»</w:t>
      </w:r>
      <w:r w:rsidR="002D2019" w:rsidRPr="001657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82A" w:rsidRPr="00165734" w:rsidRDefault="006721EC" w:rsidP="00BA5733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734">
        <w:rPr>
          <w:rFonts w:ascii="Times New Roman" w:hAnsi="Times New Roman" w:cs="Times New Roman"/>
          <w:color w:val="000000"/>
          <w:sz w:val="28"/>
          <w:szCs w:val="28"/>
        </w:rPr>
        <w:t>Материалы,</w:t>
      </w:r>
      <w:r w:rsidR="00986618" w:rsidRPr="0016573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на такой выставке, должны освещать международный терроризм с точки зрения угрозы национальной безопасности государству в мировом политическом процессе. Основная мысль экспозиции</w:t>
      </w:r>
      <w:r w:rsidR="003F6239" w:rsidRPr="00165734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 w:rsidR="00986618" w:rsidRPr="00165734">
        <w:rPr>
          <w:rFonts w:ascii="Times New Roman" w:hAnsi="Times New Roman" w:cs="Times New Roman"/>
          <w:color w:val="000000"/>
          <w:sz w:val="28"/>
          <w:szCs w:val="28"/>
        </w:rPr>
        <w:t xml:space="preserve"> терроризм относится к числу самых опасных и трудно прогнозируемых явлений современности, он приобретает всё более разнообразные формы и угрожающие масштабы, терроризм сеет страх и формирует чувство грозной опасности в большей степени, чем другие формы насилия.</w:t>
      </w:r>
      <w:r w:rsidR="0029311D" w:rsidRPr="00165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1F57" w:rsidRPr="0016573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Важно, чтобы такие выставки не делались формально, их должны отличать главные свойства библиотечных выставок: комфортность, наглядность, доступность и оперативность.</w:t>
      </w:r>
    </w:p>
    <w:p w:rsidR="003175D5" w:rsidRPr="003175D5" w:rsidRDefault="009310D0" w:rsidP="003175D5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Выставки мо</w:t>
      </w:r>
      <w:r w:rsidR="00B4518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 быть</w:t>
      </w:r>
      <w:r w:rsidR="003175D5"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разнопланов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 по форме</w:t>
      </w:r>
      <w:r w:rsidR="003635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175D5"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только некоторые из них: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выставка-предостережение «Игры со свастикой»;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выставка-размышление «Кавказский узел современной России»;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выставка-хроника «Летопись российского террора»;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выставка-обзор «Террор в прошлом и настоящем»;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выставка-обозрение «Обвиняется терроризм»;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выставка одного события «Жертвы террора - дети» (Хроника </w:t>
      </w:r>
      <w:proofErr w:type="spellStart"/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бесланской</w:t>
      </w:r>
      <w:proofErr w:type="spellEnd"/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трагедии);</w:t>
      </w:r>
    </w:p>
    <w:p w:rsidR="003175D5" w:rsidRPr="003175D5" w:rsidRDefault="003175D5" w:rsidP="003175D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5D5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выставка-представление «Вирус с человеческим лицом».</w:t>
      </w:r>
    </w:p>
    <w:p w:rsidR="003175D5" w:rsidRPr="0029311D" w:rsidRDefault="003175D5" w:rsidP="00BB3B7C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311D" w:rsidRDefault="0029311D" w:rsidP="00E378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елесообразно организовывать выездные выставки, посвященные </w:t>
      </w:r>
      <w:r w:rsidR="00BB3B7C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 тематике и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в учебных заведениях, но и на предприятиях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организациях, да и для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управления. Сотрудники библиотек могут </w:t>
      </w:r>
      <w:r w:rsidR="00BB3B7C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готовить обзор </w:t>
      </w:r>
      <w:r w:rsidR="006721EC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представленных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материалов. Необходимо учитывать, что в условиях отсутствия цензуры, что само по себе является достижением </w:t>
      </w:r>
      <w:proofErr w:type="gramStart"/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демократического общества</w:t>
      </w:r>
      <w:proofErr w:type="gramEnd"/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, в библиотеку попадает или может попасть литература, сведения из которой могут быть использованы в преступных целях. В этой ситуации библиотекам может помочь федеральный список экстремистских материалов, разработанный Министерством юстиций Российской Федерации. Наиболее актуальный список вы всегда сможете найти по адресу:</w:t>
      </w:r>
    </w:p>
    <w:p w:rsidR="0029311D" w:rsidRDefault="00541CC3" w:rsidP="00E3782A">
      <w:pPr>
        <w:spacing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hyperlink r:id="rId11" w:history="1">
        <w:r w:rsidR="00E3782A" w:rsidRPr="0029311D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http://www.minjust.ru/ru/activity/nko/fedspisok/</w:t>
        </w:r>
      </w:hyperlink>
    </w:p>
    <w:p w:rsidR="00E3782A" w:rsidRPr="0029311D" w:rsidRDefault="00E3782A" w:rsidP="009866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782A" w:rsidRPr="0029311D" w:rsidRDefault="00E3782A" w:rsidP="00AA6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931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Конференции, круглые столы, семинары</w:t>
      </w:r>
    </w:p>
    <w:p w:rsidR="00AA69B5" w:rsidRPr="0029311D" w:rsidRDefault="00AA69B5" w:rsidP="00AA69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782A" w:rsidRPr="0029311D" w:rsidRDefault="006E1F57" w:rsidP="00E378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библиотек по противодействию экстремизму не должна ограничиваться </w:t>
      </w:r>
      <w:r w:rsidR="00E3782A"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выставками. Для борьбы с ним необходимо использовать весь арсенал доступных средств</w:t>
      </w:r>
      <w:r w:rsid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подобной деятельности значительно повысится, если она будет проводиться в сотрудничестве с другими учреждениями и организациями, прежде всего </w:t>
      </w:r>
      <w:r w:rsidR="00506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C652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органами</w:t>
      </w:r>
      <w:r w:rsidR="00506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самоуправления, правоохранительными органами, правозащитными</w:t>
      </w:r>
      <w:r w:rsidR="0059152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06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общественными</w:t>
      </w:r>
      <w:r w:rsidR="0059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молодежными</w:t>
      </w:r>
      <w:r w:rsidR="00506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организациями, учебными заведениями, </w:t>
      </w:r>
      <w:r w:rsidR="0059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представителями национально-культурных объединений, </w:t>
      </w: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клубами</w:t>
      </w:r>
      <w:r w:rsidR="0059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1F57" w:rsidRPr="0029311D" w:rsidRDefault="006E1F57" w:rsidP="00AA69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место в системе мер направленных на популяризацию идей толерантности и профилактики экстремизма занимают дискуссионные формы общения – научно-практические конференции, круглые столы, семинары. </w:t>
      </w:r>
    </w:p>
    <w:p w:rsidR="00F60D02" w:rsidRPr="00207403" w:rsidRDefault="006E1F57" w:rsidP="002074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Главным ресурсом </w:t>
      </w:r>
      <w:proofErr w:type="gramStart"/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подобного</w:t>
      </w:r>
      <w:proofErr w:type="gramEnd"/>
      <w:r w:rsidRPr="00293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рода мероприятиях является привлечение к участию в них</w:t>
      </w:r>
      <w:r w:rsidR="0059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вышеперечисленны</w:t>
      </w:r>
      <w:r w:rsidR="0020740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915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403" w:rsidRPr="0020740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организации.</w:t>
      </w:r>
      <w:r w:rsidRPr="00207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D02" w:rsidRPr="00207403">
        <w:rPr>
          <w:rFonts w:ascii="Times New Roman" w:hAnsi="Times New Roman" w:cs="Times New Roman"/>
          <w:sz w:val="28"/>
          <w:szCs w:val="28"/>
        </w:rPr>
        <w:t xml:space="preserve">Совместно можно провести семинар по теме </w:t>
      </w:r>
      <w:r w:rsidR="00F60D02" w:rsidRPr="00207403">
        <w:rPr>
          <w:rStyle w:val="a5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</w:rPr>
        <w:t>«Библиотеки: профилактика экстремизма и терроризма, формирование установок толерантного поведения в подростковой и молодежной среде».</w:t>
      </w:r>
      <w:r w:rsidR="000D4C1F" w:rsidRPr="00207403">
        <w:rPr>
          <w:rStyle w:val="a5"/>
          <w:rFonts w:ascii="Times New Roman" w:hAnsi="Times New Roman" w:cs="Times New Roman"/>
          <w:b w:val="0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="00F60D02" w:rsidRPr="00207403">
        <w:rPr>
          <w:rFonts w:ascii="Times New Roman" w:hAnsi="Times New Roman" w:cs="Times New Roman"/>
          <w:sz w:val="28"/>
          <w:szCs w:val="28"/>
        </w:rPr>
        <w:t xml:space="preserve">Цель </w:t>
      </w:r>
      <w:r w:rsidR="00AB219C" w:rsidRPr="0020740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F60D02" w:rsidRPr="00207403">
        <w:rPr>
          <w:rFonts w:ascii="Times New Roman" w:hAnsi="Times New Roman" w:cs="Times New Roman"/>
          <w:sz w:val="28"/>
          <w:szCs w:val="28"/>
        </w:rPr>
        <w:t>семинара - расширение знаний об угрозе экстремизма и терроризма, определение форм и методов работы библиотек</w:t>
      </w:r>
      <w:r w:rsidR="00207403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9C652D">
        <w:rPr>
          <w:rFonts w:ascii="Times New Roman" w:hAnsi="Times New Roman" w:cs="Times New Roman"/>
          <w:sz w:val="28"/>
          <w:szCs w:val="28"/>
        </w:rPr>
        <w:t>организаций</w:t>
      </w:r>
      <w:r w:rsidR="00F60D02" w:rsidRPr="00207403">
        <w:rPr>
          <w:rFonts w:ascii="Times New Roman" w:hAnsi="Times New Roman" w:cs="Times New Roman"/>
          <w:sz w:val="28"/>
          <w:szCs w:val="28"/>
        </w:rPr>
        <w:t xml:space="preserve">, направленных на профилактику экстремизма, формирование интернационального сознания и гуманных чувств у подрастающего поколения, продвижение идей милосердия и сострадания в местном сообществе, выработка путей взаимодействия с другими учреждениями и </w:t>
      </w:r>
      <w:r w:rsidR="009C652D">
        <w:rPr>
          <w:rFonts w:ascii="Times New Roman" w:hAnsi="Times New Roman" w:cs="Times New Roman"/>
          <w:sz w:val="28"/>
          <w:szCs w:val="28"/>
        </w:rPr>
        <w:t>организациями</w:t>
      </w:r>
      <w:r w:rsidR="00F60D02" w:rsidRPr="00207403">
        <w:rPr>
          <w:rFonts w:ascii="Times New Roman" w:hAnsi="Times New Roman" w:cs="Times New Roman"/>
          <w:sz w:val="28"/>
          <w:szCs w:val="28"/>
        </w:rPr>
        <w:t xml:space="preserve"> по данному направлению, создание благоприятных условий для стимулирования читательской активности </w:t>
      </w:r>
      <w:r w:rsidR="00207403">
        <w:rPr>
          <w:rFonts w:ascii="Times New Roman" w:hAnsi="Times New Roman" w:cs="Times New Roman"/>
          <w:sz w:val="28"/>
          <w:szCs w:val="28"/>
        </w:rPr>
        <w:t>молодежи</w:t>
      </w:r>
      <w:r w:rsidR="00F60D02" w:rsidRPr="002074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0D02" w:rsidRPr="00207403">
        <w:rPr>
          <w:rFonts w:ascii="Times New Roman" w:hAnsi="Times New Roman" w:cs="Times New Roman"/>
          <w:sz w:val="28"/>
          <w:szCs w:val="28"/>
        </w:rPr>
        <w:t xml:space="preserve"> Вопросы, которые необходимо рассматривать на таких семинарах:</w:t>
      </w:r>
    </w:p>
    <w:p w:rsidR="00F60D02" w:rsidRPr="00207403" w:rsidRDefault="006721EC" w:rsidP="00AA69B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  <w:bdr w:val="none" w:sz="0" w:space="0" w:color="auto" w:frame="1"/>
        </w:rPr>
      </w:pPr>
      <w:r w:rsidRPr="00207403">
        <w:rPr>
          <w:sz w:val="28"/>
          <w:szCs w:val="28"/>
          <w:bdr w:val="none" w:sz="0" w:space="0" w:color="auto" w:frame="1"/>
        </w:rPr>
        <w:t>законодательная</w:t>
      </w:r>
      <w:r w:rsidR="00F60D02" w:rsidRPr="00207403">
        <w:rPr>
          <w:sz w:val="28"/>
          <w:szCs w:val="28"/>
          <w:bdr w:val="none" w:sz="0" w:space="0" w:color="auto" w:frame="1"/>
        </w:rPr>
        <w:t xml:space="preserve"> база по профилактике экстремизма и терроризма;</w:t>
      </w:r>
    </w:p>
    <w:p w:rsidR="00F60D02" w:rsidRDefault="00F60D02" w:rsidP="00AA69B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  <w:bdr w:val="none" w:sz="0" w:space="0" w:color="auto" w:frame="1"/>
        </w:rPr>
      </w:pPr>
      <w:r w:rsidRPr="0095256E">
        <w:rPr>
          <w:sz w:val="28"/>
          <w:szCs w:val="28"/>
          <w:bdr w:val="none" w:sz="0" w:space="0" w:color="auto" w:frame="1"/>
        </w:rPr>
        <w:t>формы работы библиотек по профилактике экстремизма и терроризма и воспитанию толерантного поведения в подростковой и молодежной среде</w:t>
      </w:r>
      <w:r w:rsidR="009C652D">
        <w:rPr>
          <w:sz w:val="28"/>
          <w:szCs w:val="28"/>
          <w:bdr w:val="none" w:sz="0" w:space="0" w:color="auto" w:frame="1"/>
        </w:rPr>
        <w:t>;</w:t>
      </w:r>
    </w:p>
    <w:p w:rsidR="006C037E" w:rsidRPr="006C037E" w:rsidRDefault="00207403" w:rsidP="00AA69B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  <w:bdr w:val="none" w:sz="0" w:space="0" w:color="auto" w:frame="1"/>
        </w:rPr>
      </w:pPr>
      <w:r w:rsidRPr="00207403">
        <w:rPr>
          <w:sz w:val="28"/>
          <w:szCs w:val="28"/>
          <w:bdr w:val="none" w:sz="0" w:space="0" w:color="auto" w:frame="1"/>
        </w:rPr>
        <w:t xml:space="preserve">пополнение фонда </w:t>
      </w:r>
      <w:r w:rsidRPr="00207403">
        <w:rPr>
          <w:bCs/>
          <w:sz w:val="28"/>
          <w:szCs w:val="28"/>
          <w:bdr w:val="none" w:sz="0" w:space="0" w:color="auto" w:frame="1"/>
        </w:rPr>
        <w:t xml:space="preserve">библиотеки </w:t>
      </w:r>
      <w:r w:rsidRPr="00207403">
        <w:rPr>
          <w:sz w:val="28"/>
          <w:szCs w:val="28"/>
          <w:bdr w:val="none" w:sz="0" w:space="0" w:color="auto" w:frame="1"/>
        </w:rPr>
        <w:t xml:space="preserve">материалами </w:t>
      </w:r>
      <w:r w:rsidRPr="00207403">
        <w:rPr>
          <w:bCs/>
          <w:sz w:val="28"/>
          <w:szCs w:val="28"/>
          <w:bdr w:val="none" w:sz="0" w:space="0" w:color="auto" w:frame="1"/>
        </w:rPr>
        <w:t>по профилактике терроризма и экстремизма</w:t>
      </w:r>
      <w:r w:rsidR="006C037E">
        <w:rPr>
          <w:bCs/>
          <w:sz w:val="28"/>
          <w:szCs w:val="28"/>
          <w:bdr w:val="none" w:sz="0" w:space="0" w:color="auto" w:frame="1"/>
        </w:rPr>
        <w:t>;</w:t>
      </w:r>
    </w:p>
    <w:p w:rsidR="00207403" w:rsidRPr="00207403" w:rsidRDefault="006C037E" w:rsidP="00AA69B5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укрепление социального партнерства</w:t>
      </w:r>
      <w:r w:rsidR="009C652D">
        <w:rPr>
          <w:sz w:val="28"/>
          <w:szCs w:val="28"/>
          <w:bdr w:val="none" w:sz="0" w:space="0" w:color="auto" w:frame="1"/>
        </w:rPr>
        <w:t xml:space="preserve"> и др.</w:t>
      </w:r>
    </w:p>
    <w:p w:rsidR="00F60D02" w:rsidRDefault="00541CC3" w:rsidP="006C037E">
      <w:pPr>
        <w:pStyle w:val="a4"/>
        <w:shd w:val="clear" w:color="auto" w:fill="FFFFFF"/>
        <w:spacing w:before="0" w:beforeAutospacing="0" w:after="0" w:afterAutospacing="0" w:line="306" w:lineRule="atLeast"/>
        <w:ind w:firstLine="360"/>
        <w:jc w:val="both"/>
        <w:rPr>
          <w:sz w:val="28"/>
          <w:szCs w:val="28"/>
        </w:rPr>
      </w:pPr>
      <w:hyperlink r:id="rId12" w:tgtFrame="_blank" w:history="1"/>
      <w:r w:rsidR="00F60D02" w:rsidRPr="0095256E">
        <w:rPr>
          <w:sz w:val="28"/>
          <w:szCs w:val="28"/>
        </w:rPr>
        <w:t xml:space="preserve">Ещё один </w:t>
      </w:r>
      <w:r w:rsidR="006721EC" w:rsidRPr="0095256E">
        <w:rPr>
          <w:sz w:val="28"/>
          <w:szCs w:val="28"/>
        </w:rPr>
        <w:t>важный вопрос,</w:t>
      </w:r>
      <w:r w:rsidR="00F60D02" w:rsidRPr="0095256E">
        <w:rPr>
          <w:sz w:val="28"/>
          <w:szCs w:val="28"/>
        </w:rPr>
        <w:t xml:space="preserve"> </w:t>
      </w:r>
      <w:r w:rsidR="00F60D02">
        <w:rPr>
          <w:sz w:val="28"/>
          <w:szCs w:val="28"/>
        </w:rPr>
        <w:t xml:space="preserve">который </w:t>
      </w:r>
      <w:r w:rsidR="000D4C1F">
        <w:rPr>
          <w:sz w:val="28"/>
          <w:szCs w:val="28"/>
        </w:rPr>
        <w:t>необходимо</w:t>
      </w:r>
      <w:r w:rsidR="00F60D02">
        <w:rPr>
          <w:sz w:val="28"/>
          <w:szCs w:val="28"/>
        </w:rPr>
        <w:t xml:space="preserve"> </w:t>
      </w:r>
      <w:r w:rsidR="006721EC" w:rsidRPr="0095256E">
        <w:rPr>
          <w:sz w:val="28"/>
          <w:szCs w:val="28"/>
        </w:rPr>
        <w:t>рассматр</w:t>
      </w:r>
      <w:r w:rsidR="006721EC">
        <w:rPr>
          <w:sz w:val="28"/>
          <w:szCs w:val="28"/>
        </w:rPr>
        <w:t>ивать</w:t>
      </w:r>
      <w:r w:rsidR="00F60D02">
        <w:rPr>
          <w:sz w:val="28"/>
          <w:szCs w:val="28"/>
        </w:rPr>
        <w:t xml:space="preserve"> </w:t>
      </w:r>
      <w:r w:rsidR="00F60D02" w:rsidRPr="0095256E">
        <w:rPr>
          <w:sz w:val="28"/>
          <w:szCs w:val="28"/>
        </w:rPr>
        <w:t xml:space="preserve">на </w:t>
      </w:r>
      <w:r w:rsidR="00F60D02">
        <w:rPr>
          <w:sz w:val="28"/>
          <w:szCs w:val="28"/>
        </w:rPr>
        <w:t xml:space="preserve">таких </w:t>
      </w:r>
      <w:r w:rsidR="00F60D02" w:rsidRPr="0095256E">
        <w:rPr>
          <w:sz w:val="28"/>
          <w:szCs w:val="28"/>
        </w:rPr>
        <w:t>семинар</w:t>
      </w:r>
      <w:r w:rsidR="00F60D02">
        <w:rPr>
          <w:sz w:val="28"/>
          <w:szCs w:val="28"/>
        </w:rPr>
        <w:t xml:space="preserve">ах это </w:t>
      </w:r>
      <w:r w:rsidR="00F60D02" w:rsidRPr="0095256E">
        <w:rPr>
          <w:sz w:val="28"/>
          <w:szCs w:val="28"/>
        </w:rPr>
        <w:t>– работа библиотек с федеральным списком экстремистских материалов. После введения в действие Федерального закона «О противодействии экстремистской деятельности» №114-ФЗ, в котором было определено понятие «экстремистские материалы», а также установлена ответственность за распространение</w:t>
      </w:r>
      <w:r w:rsidR="000D4C1F">
        <w:rPr>
          <w:sz w:val="28"/>
          <w:szCs w:val="28"/>
        </w:rPr>
        <w:t xml:space="preserve"> экстремистских материалов</w:t>
      </w:r>
      <w:r w:rsidR="00F60D02">
        <w:rPr>
          <w:sz w:val="28"/>
          <w:szCs w:val="28"/>
        </w:rPr>
        <w:t>.</w:t>
      </w:r>
    </w:p>
    <w:p w:rsidR="006F2294" w:rsidRDefault="006F2294" w:rsidP="0098661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E359C9" w:rsidRDefault="00E359C9" w:rsidP="00E359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0BE">
        <w:rPr>
          <w:rFonts w:ascii="Times New Roman" w:hAnsi="Times New Roman" w:cs="Times New Roman"/>
          <w:b/>
          <w:i/>
          <w:sz w:val="28"/>
          <w:szCs w:val="28"/>
        </w:rPr>
        <w:t>Акция «Кинематограф против экстремизма»</w:t>
      </w:r>
    </w:p>
    <w:p w:rsidR="00E359C9" w:rsidRDefault="00B45CE2" w:rsidP="00933D7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Деятельность профилактического содержания может осуществляться посредством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r w:rsidRPr="0018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акций. С помощью акции можно быстро, емко</w:t>
      </w:r>
      <w:r w:rsidR="000D4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ненавязчиво донести до большого количества людей нужную идею, привлечь внимание к проблеме.</w:t>
      </w:r>
      <w:r w:rsidR="00933D7A" w:rsidRPr="00933D7A">
        <w:rPr>
          <w:rFonts w:ascii="Times New Roman" w:hAnsi="Times New Roman" w:cs="Times New Roman"/>
          <w:sz w:val="28"/>
          <w:szCs w:val="28"/>
        </w:rPr>
        <w:t xml:space="preserve"> </w:t>
      </w:r>
      <w:r w:rsidR="00933D7A">
        <w:rPr>
          <w:rFonts w:ascii="Times New Roman" w:hAnsi="Times New Roman" w:cs="Times New Roman"/>
          <w:sz w:val="28"/>
          <w:szCs w:val="28"/>
        </w:rPr>
        <w:t>А</w:t>
      </w:r>
      <w:r w:rsidR="00933D7A" w:rsidRPr="00B924AF">
        <w:rPr>
          <w:rFonts w:ascii="Times New Roman" w:hAnsi="Times New Roman" w:cs="Times New Roman"/>
          <w:sz w:val="28"/>
          <w:szCs w:val="28"/>
        </w:rPr>
        <w:t xml:space="preserve">кции и мероприятия библиотек привлекают </w:t>
      </w:r>
      <w:r w:rsidR="00933D7A">
        <w:rPr>
          <w:rFonts w:ascii="Times New Roman" w:hAnsi="Times New Roman" w:cs="Times New Roman"/>
          <w:sz w:val="28"/>
          <w:szCs w:val="28"/>
        </w:rPr>
        <w:t>своим вниманием</w:t>
      </w:r>
      <w:r w:rsidR="00933D7A" w:rsidRPr="00B924AF">
        <w:rPr>
          <w:rFonts w:ascii="Times New Roman" w:hAnsi="Times New Roman" w:cs="Times New Roman"/>
          <w:sz w:val="28"/>
          <w:szCs w:val="28"/>
        </w:rPr>
        <w:t xml:space="preserve"> и другие организации. </w:t>
      </w:r>
      <w:r w:rsidR="00933D7A">
        <w:rPr>
          <w:rFonts w:ascii="Times New Roman" w:hAnsi="Times New Roman" w:cs="Times New Roman"/>
          <w:sz w:val="28"/>
          <w:szCs w:val="28"/>
        </w:rPr>
        <w:t>Однажды</w:t>
      </w:r>
      <w:r w:rsidR="00933D7A" w:rsidRPr="00B924AF">
        <w:rPr>
          <w:rFonts w:ascii="Times New Roman" w:hAnsi="Times New Roman" w:cs="Times New Roman"/>
          <w:sz w:val="28"/>
          <w:szCs w:val="28"/>
        </w:rPr>
        <w:t>, приняв участие в библиотечных акциях, они становятся</w:t>
      </w:r>
      <w:r w:rsidR="00933D7A">
        <w:rPr>
          <w:rFonts w:ascii="Times New Roman" w:hAnsi="Times New Roman" w:cs="Times New Roman"/>
          <w:sz w:val="28"/>
          <w:szCs w:val="28"/>
        </w:rPr>
        <w:t xml:space="preserve"> постоянными</w:t>
      </w:r>
      <w:r w:rsidR="00933D7A" w:rsidRPr="00B924AF">
        <w:rPr>
          <w:rFonts w:ascii="Times New Roman" w:hAnsi="Times New Roman" w:cs="Times New Roman"/>
          <w:sz w:val="28"/>
          <w:szCs w:val="28"/>
        </w:rPr>
        <w:t xml:space="preserve"> партнерами библиотек.</w:t>
      </w:r>
      <w:r w:rsidRPr="0018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 российского кино</w:t>
      </w:r>
      <w:r w:rsidR="000D4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</w:t>
      </w:r>
      <w:r w:rsidR="00E3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</w:t>
      </w:r>
      <w:r w:rsidR="00E3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акцию «Я люблю тебя, жизнь!»</w:t>
      </w:r>
      <w:r w:rsidR="00B2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которой</w:t>
      </w:r>
      <w:r w:rsidR="00B2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59C9" w:rsidRPr="00E2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9C9" w:rsidRPr="005C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E359C9" w:rsidRPr="00E2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 «</w:t>
      </w:r>
      <w:proofErr w:type="spellStart"/>
      <w:r w:rsidR="00E359C9" w:rsidRPr="005C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Вайнах</w:t>
      </w:r>
      <w:proofErr w:type="spellEnd"/>
      <w:r w:rsidR="00E359C9" w:rsidRPr="005C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359C9" w:rsidRPr="00E2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Покаяние»</w:t>
      </w:r>
      <w:r w:rsidR="00B2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фильм</w:t>
      </w:r>
      <w:r w:rsidR="00E359C9" w:rsidRPr="005C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9C9" w:rsidRPr="005C67E5">
        <w:rPr>
          <w:rFonts w:ascii="Times New Roman" w:hAnsi="Times New Roman" w:cs="Times New Roman"/>
          <w:color w:val="000000"/>
          <w:sz w:val="28"/>
          <w:szCs w:val="28"/>
        </w:rPr>
        <w:t>является своеобразным предупреждением для молодежи, чтобы обезопасить ее от идеологии экстремизма и терроризма. После просмотра</w:t>
      </w:r>
      <w:r w:rsidR="006172A3">
        <w:rPr>
          <w:rFonts w:ascii="Times New Roman" w:hAnsi="Times New Roman" w:cs="Times New Roman"/>
          <w:color w:val="000000"/>
          <w:sz w:val="28"/>
          <w:szCs w:val="28"/>
        </w:rPr>
        <w:t xml:space="preserve"> можно</w:t>
      </w:r>
      <w:r w:rsidR="00E359C9" w:rsidRPr="005C6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9C9">
        <w:rPr>
          <w:rFonts w:ascii="Times New Roman" w:hAnsi="Times New Roman" w:cs="Times New Roman"/>
          <w:color w:val="000000"/>
          <w:sz w:val="28"/>
          <w:szCs w:val="28"/>
        </w:rPr>
        <w:t>провести</w:t>
      </w:r>
      <w:r w:rsidR="00E359C9" w:rsidRPr="005C67E5"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обсуждение фильма, что бы каждый</w:t>
      </w:r>
      <w:r w:rsidR="00E359C9" w:rsidRPr="005C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 задать интересующий его вопрос и получить достоверный ответ. </w:t>
      </w:r>
    </w:p>
    <w:p w:rsidR="00FE3526" w:rsidRDefault="00FE3526" w:rsidP="00FE352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39F">
        <w:rPr>
          <w:rFonts w:ascii="Times New Roman" w:hAnsi="Times New Roman" w:cs="Times New Roman"/>
          <w:color w:val="000000"/>
          <w:sz w:val="28"/>
          <w:szCs w:val="28"/>
        </w:rPr>
        <w:t xml:space="preserve">В библиотеках можно организовать </w:t>
      </w:r>
      <w:r w:rsidRPr="002D639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видеосалон или </w:t>
      </w:r>
      <w:proofErr w:type="spellStart"/>
      <w:r w:rsidRPr="002D639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видеолектори</w:t>
      </w:r>
      <w:r w:rsidR="009C652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й</w:t>
      </w:r>
      <w:proofErr w:type="spellEnd"/>
      <w:r w:rsidRPr="002D639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Pr="002D639F">
        <w:rPr>
          <w:rFonts w:ascii="Times New Roman" w:hAnsi="Times New Roman" w:cs="Times New Roman"/>
          <w:color w:val="000000"/>
          <w:sz w:val="28"/>
          <w:szCs w:val="28"/>
        </w:rPr>
        <w:t>где проходили бы просмотры фильмов, например, «Терроризм и экстремизм – угроза миру» - о трагедии в Беслане, о захвате зрителей мюзикла «Норд-Ост», о взрыве башен-близнецов в США и др.</w:t>
      </w:r>
    </w:p>
    <w:p w:rsidR="00411634" w:rsidRDefault="00411634" w:rsidP="00933D7A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9C9" w:rsidRPr="006172A3" w:rsidRDefault="00E359C9" w:rsidP="00E359C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172A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Декада «Терроризм - угроза человечеству».</w:t>
      </w:r>
    </w:p>
    <w:p w:rsidR="00E359C9" w:rsidRDefault="00E359C9" w:rsidP="00E359C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59C9" w:rsidRPr="00725B21" w:rsidRDefault="00E359C9" w:rsidP="006172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5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Девиз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данного мероприятия </w:t>
      </w:r>
      <w:r w:rsidRPr="00725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«Библиотека – территория толерантности»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25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172A3" w:rsidRDefault="00E359C9" w:rsidP="00E359C9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декады - информационное противодействие терроризму.</w:t>
      </w:r>
    </w:p>
    <w:p w:rsidR="00E359C9" w:rsidRDefault="00E359C9" w:rsidP="00E359C9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программе:</w:t>
      </w:r>
    </w:p>
    <w:p w:rsidR="00DF5CFF" w:rsidRPr="008C16C5" w:rsidRDefault="000D4C1F" w:rsidP="00DF5CFF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1. </w:t>
      </w:r>
      <w:r w:rsidR="00E359C9"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Час информации </w:t>
      </w:r>
      <w:r w:rsidR="00DF5CFF" w:rsidRPr="00DF5C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«Терроризм: соотношение политики и морали</w:t>
      </w:r>
      <w:r w:rsidR="00DF5CFF" w:rsidRPr="00DF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359C9" w:rsidRPr="00DF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 истории мирового терроризма)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Представить слушателям обзор, который</w:t>
      </w:r>
      <w:r w:rsidR="00DF5CFF" w:rsidRPr="00DF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CFF"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</w:t>
      </w:r>
      <w:r w:rsidR="00DF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F5CFF"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историей возникновения и развития терроризма, с превращением его в современном мире из просто политического инструмента достижения узко групповых целей в разновидность международного бизнеса, с одной стороны, и, с другой - в фактор манипуляций спецслужб для достижения регионального и глобального влияния сверхдержав</w:t>
      </w:r>
      <w:r w:rsidR="0041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5CFF"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5552" w:rsidRDefault="000D4C1F" w:rsidP="00AE5552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 </w:t>
      </w:r>
      <w:r w:rsidR="00E359C9"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Презентация книги</w:t>
      </w:r>
      <w:r w:rsidR="006172A3"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359C9"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«Кровавый террор»</w:t>
      </w:r>
      <w:r w:rsidR="006172A3"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317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175D5" w:rsidRPr="0031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</w:t>
      </w:r>
      <w:r w:rsidR="003175D5" w:rsidRPr="00317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 посвящена </w:t>
      </w:r>
      <w:proofErr w:type="gramStart"/>
      <w:r w:rsidR="003175D5" w:rsidRPr="003175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событиям</w:t>
      </w:r>
      <w:proofErr w:type="gramEnd"/>
      <w:r w:rsidR="0031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развернувшимся </w:t>
      </w:r>
      <w:r w:rsidR="00AE5552" w:rsidRPr="00AE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XX века. </w:t>
      </w:r>
      <w:r w:rsidR="003175D5" w:rsidRPr="0031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Волна кровавого террора захлестнула Россию</w:t>
      </w:r>
      <w:r w:rsidR="00317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AE5552" w:rsidRPr="00AE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зрывы жилых домов в Москве, Буйнакске и Волгодонске, массовый захват заложников потрясли всякие представления о правах человека на жизнь, свободу, неприкосновенность его жилища. В книге собран фактический материал на основе публикаций и свидетельств журналистов и очевидцев. </w:t>
      </w:r>
    </w:p>
    <w:p w:rsidR="003175D5" w:rsidRPr="003175D5" w:rsidRDefault="003175D5" w:rsidP="00AE5552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17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 </w:t>
      </w:r>
      <w:proofErr w:type="gramStart"/>
      <w:r w:rsidRPr="00317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Комментированный</w:t>
      </w:r>
      <w:proofErr w:type="gramEnd"/>
      <w:r w:rsidRPr="00317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17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видеосеанс</w:t>
      </w:r>
      <w:proofErr w:type="spellEnd"/>
      <w:r w:rsidRPr="003175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«Лубянка: история политического террора»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E359C9" w:rsidRPr="007F1B60" w:rsidRDefault="00E359C9" w:rsidP="003175D5">
      <w:pPr>
        <w:shd w:val="clear" w:color="auto" w:fill="FFFFFF"/>
        <w:spacing w:before="96" w:after="96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E2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дни декады во всех библиотеках вниманию читателей предложить выставки литературы по истории террора и проблемам борьбы с терроризмом в современном обществе</w:t>
      </w:r>
      <w:r w:rsidR="00DF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1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</w:t>
      </w:r>
      <w:r w:rsidR="006172A3"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7F1B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F1B6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«Терроризм - угроза человечеству».</w:t>
      </w:r>
    </w:p>
    <w:p w:rsidR="000166F4" w:rsidRDefault="00DF5CFF" w:rsidP="00DF5CFF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выставочных экспозициях раскрыт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аспекты этого социально-политического явления: история террора, экономика международного терроризма, виды терроризма, международная террористическая сеть и лидеры экстремистских движений. </w:t>
      </w:r>
    </w:p>
    <w:p w:rsidR="000166F4" w:rsidRDefault="00DF5CFF" w:rsidP="000166F4">
      <w:pPr>
        <w:shd w:val="clear" w:color="auto" w:fill="FFFFFF"/>
        <w:spacing w:before="96" w:after="96" w:line="240" w:lineRule="auto"/>
        <w:ind w:firstLine="43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декаде для всех категорий читателей разработа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информационные памятки, в которых </w:t>
      </w:r>
      <w:r w:rsid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действиям в экстремальных ситуациях:</w:t>
      </w:r>
    </w:p>
    <w:p w:rsidR="000166F4" w:rsidRPr="000166F4" w:rsidRDefault="00DF5CFF" w:rsidP="000166F4">
      <w:pPr>
        <w:pStyle w:val="a7"/>
        <w:numPr>
          <w:ilvl w:val="0"/>
          <w:numId w:val="29"/>
        </w:num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выживания»</w:t>
      </w:r>
      <w:r w:rsidR="00F10CEA"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66F4" w:rsidRPr="000166F4" w:rsidRDefault="00DF5CFF" w:rsidP="000166F4">
      <w:pPr>
        <w:pStyle w:val="a7"/>
        <w:numPr>
          <w:ilvl w:val="0"/>
          <w:numId w:val="29"/>
        </w:num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«Помните: ваша цель - остаться в живых»</w:t>
      </w:r>
      <w:r w:rsidR="00F10CEA"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66F4" w:rsidRPr="000166F4" w:rsidRDefault="00DF5CFF" w:rsidP="000166F4">
      <w:pPr>
        <w:pStyle w:val="a7"/>
        <w:numPr>
          <w:ilvl w:val="0"/>
          <w:numId w:val="29"/>
        </w:num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себя вести во время теракта»</w:t>
      </w:r>
      <w:r w:rsidR="00F10CEA"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66F4" w:rsidRPr="000166F4" w:rsidRDefault="00DF5CFF" w:rsidP="000166F4">
      <w:pPr>
        <w:pStyle w:val="a7"/>
        <w:numPr>
          <w:ilvl w:val="0"/>
          <w:numId w:val="29"/>
        </w:num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«Внимание, террор! Не поддавайся панике»</w:t>
      </w:r>
      <w:r w:rsidR="00F10CEA"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5CFF" w:rsidRPr="000166F4" w:rsidRDefault="00DF5CFF" w:rsidP="000166F4">
      <w:pPr>
        <w:pStyle w:val="a7"/>
        <w:numPr>
          <w:ilvl w:val="0"/>
          <w:numId w:val="29"/>
        </w:num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«Предупрежден? Значит вооружен!».</w:t>
      </w:r>
    </w:p>
    <w:p w:rsidR="000166F4" w:rsidRDefault="00DF5CFF" w:rsidP="000166F4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степень информационной осведомленности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читателей по теме декады и их патриотическую позицию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</w:t>
      </w:r>
      <w:r w:rsidR="00453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r w:rsid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предварительного 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анкетирования </w:t>
      </w:r>
      <w:r w:rsidR="00016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«Помните о терроризме»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C1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«Терроризм. Твоя гражданская позиция», опроса «Терроризм: это что?».</w:t>
      </w:r>
    </w:p>
    <w:p w:rsidR="000166F4" w:rsidRDefault="000166F4" w:rsidP="000166F4">
      <w:pPr>
        <w:shd w:val="clear" w:color="auto" w:fill="FFFFFF"/>
        <w:spacing w:before="96" w:after="96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F09" w:rsidRDefault="009C0F09" w:rsidP="000166F4">
      <w:pPr>
        <w:shd w:val="clear" w:color="auto" w:fill="FFFFFF"/>
        <w:spacing w:before="96" w:after="96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Pr="009C0F09">
        <w:rPr>
          <w:rFonts w:ascii="Times New Roman" w:hAnsi="Times New Roman"/>
          <w:b/>
          <w:sz w:val="28"/>
          <w:szCs w:val="28"/>
        </w:rPr>
        <w:t>ормирования толерантного сознания и поведения молодежи</w:t>
      </w:r>
    </w:p>
    <w:p w:rsidR="009C0F09" w:rsidRDefault="009C0F09" w:rsidP="00986618">
      <w:pPr>
        <w:spacing w:line="240" w:lineRule="auto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557B43" w:rsidRDefault="00557B43" w:rsidP="00F10C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Ресурсы современной библиотеки, чья деятельность связана с оказанием услуг, </w:t>
      </w:r>
      <w:r w:rsidR="00735E9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первую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очередь молодежи, представляют собой значительный обобщенный социальный опыт, накопленный человечеством. Библиотеки активно выполняют функции социализирующего института, способствуют становлению молодого человека, воспитанию </w:t>
      </w:r>
      <w:r w:rsidR="00735E9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правовой,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гражданской и нравственной позиции, являются площадкой для формирования</w:t>
      </w:r>
      <w:r w:rsidR="0028296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толерантной среды.</w:t>
      </w:r>
    </w:p>
    <w:p w:rsidR="00986618" w:rsidRDefault="009C0F09" w:rsidP="007316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методов предупреждения проявления экстремизма в молодёжной среде должен стать диалог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C0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Взаимный диалог, взаимопонимание и сопереживание объединят людей в борьбе против экстремизма. Каждый должен осознавать, что все мы являемся продуктами многих культур, традиций, принимая </w:t>
      </w:r>
      <w:r w:rsidR="00363569" w:rsidRPr="009C0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Pr="009C0F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уважая которые, воспитаем общество способное проявлять толерантное отношение друг к другу.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553D" w:rsidRPr="003E553D" w:rsidRDefault="004B6657" w:rsidP="003E553D">
      <w:pPr>
        <w:tabs>
          <w:tab w:val="left" w:pos="504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3E55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к развитию толерантности у молодого поколения состоит в повышении их социальной компетентности, прежде всего – в умении слушать, сочувствовать, сострадать.</w:t>
      </w:r>
      <w:r w:rsidR="00B70036" w:rsidRPr="003E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одной из </w:t>
      </w:r>
      <w:r w:rsidR="00735E90" w:rsidRPr="003E55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сановных</w:t>
      </w:r>
      <w:r w:rsidR="00B70036" w:rsidRPr="003E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работы с молодежью в профилактике экстремизма и терроризма являются уроки толерантности.</w:t>
      </w:r>
      <w:r w:rsidR="002D2626" w:rsidRPr="003E5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Это форма работы уже проверена опытом многих библиотек</w:t>
      </w:r>
      <w:r w:rsidR="006172A3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0CEA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ель любого урока толерантности</w:t>
      </w:r>
      <w:r w:rsidR="0034051D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р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азви</w:t>
      </w:r>
      <w:r w:rsidR="0034051D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тие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F10CEA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черт толерантной личности</w:t>
      </w:r>
      <w:r w:rsidR="0034051D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</w:t>
      </w:r>
      <w:r w:rsidR="0034051D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B7C76" w:rsidRPr="003E55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чутких и ответственных граждан, открытых восприятию других культур, способных ценить свободу, уважать человеческие достоинства и индивидуальность. </w:t>
      </w:r>
      <w:r w:rsidR="003E553D" w:rsidRPr="003E55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16 ноября объявлен ЮНЕСКО Днем толерантности.</w:t>
      </w:r>
      <w:r w:rsidR="003E553D" w:rsidRPr="003E553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Толерантность - способность к признанию </w:t>
      </w:r>
      <w:r w:rsidR="003E553D" w:rsidRPr="003E553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или практическое признание и уважение убеждений и действий других людей. </w:t>
      </w:r>
    </w:p>
    <w:p w:rsidR="009046AE" w:rsidRPr="002D2626" w:rsidRDefault="002D2626" w:rsidP="00196E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6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Приводим п</w:t>
      </w:r>
      <w:r w:rsidR="009046AE" w:rsidRPr="002D2626">
        <w:rPr>
          <w:rFonts w:ascii="Times New Roman" w:hAnsi="Times New Roman" w:cs="Times New Roman"/>
          <w:sz w:val="28"/>
          <w:szCs w:val="28"/>
        </w:rPr>
        <w:t>римерны</w:t>
      </w:r>
      <w:r w:rsidR="00196E20">
        <w:rPr>
          <w:rFonts w:ascii="Times New Roman" w:hAnsi="Times New Roman" w:cs="Times New Roman"/>
          <w:sz w:val="28"/>
          <w:szCs w:val="28"/>
        </w:rPr>
        <w:t>е</w:t>
      </w:r>
      <w:r w:rsidR="009046AE" w:rsidRPr="002D2626">
        <w:rPr>
          <w:rFonts w:ascii="Times New Roman" w:hAnsi="Times New Roman" w:cs="Times New Roman"/>
          <w:sz w:val="28"/>
          <w:szCs w:val="28"/>
        </w:rPr>
        <w:t xml:space="preserve"> план</w:t>
      </w:r>
      <w:r w:rsidR="00196E20">
        <w:rPr>
          <w:rFonts w:ascii="Times New Roman" w:hAnsi="Times New Roman" w:cs="Times New Roman"/>
          <w:sz w:val="28"/>
          <w:szCs w:val="28"/>
        </w:rPr>
        <w:t>ы</w:t>
      </w:r>
      <w:r w:rsidR="009046AE" w:rsidRPr="002D2626">
        <w:rPr>
          <w:rFonts w:ascii="Times New Roman" w:hAnsi="Times New Roman" w:cs="Times New Roman"/>
          <w:sz w:val="28"/>
          <w:szCs w:val="28"/>
        </w:rPr>
        <w:t xml:space="preserve"> проведения акции</w:t>
      </w:r>
      <w:r w:rsidR="00196E20">
        <w:rPr>
          <w:rFonts w:ascii="Times New Roman" w:hAnsi="Times New Roman" w:cs="Times New Roman"/>
          <w:sz w:val="28"/>
          <w:szCs w:val="28"/>
        </w:rPr>
        <w:t xml:space="preserve"> и недели толерантности,</w:t>
      </w:r>
      <w:r w:rsidR="009C0F09" w:rsidRPr="002D2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F09" w:rsidRPr="002D2626">
        <w:rPr>
          <w:rFonts w:ascii="Times New Roman" w:hAnsi="Times New Roman" w:cs="Times New Roman"/>
          <w:sz w:val="28"/>
          <w:szCs w:val="28"/>
        </w:rPr>
        <w:t>приуроченн</w:t>
      </w:r>
      <w:r w:rsidR="00196E20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9C0F09" w:rsidRPr="002D2626">
        <w:rPr>
          <w:rFonts w:ascii="Times New Roman" w:hAnsi="Times New Roman" w:cs="Times New Roman"/>
          <w:sz w:val="28"/>
          <w:szCs w:val="28"/>
        </w:rPr>
        <w:t xml:space="preserve"> к международному Дню толерантности</w:t>
      </w:r>
      <w:r w:rsidR="00196E20">
        <w:rPr>
          <w:rFonts w:ascii="Times New Roman" w:hAnsi="Times New Roman" w:cs="Times New Roman"/>
          <w:sz w:val="28"/>
          <w:szCs w:val="28"/>
        </w:rPr>
        <w:t xml:space="preserve">. </w:t>
      </w:r>
      <w:r w:rsidR="009046AE" w:rsidRPr="002D2626">
        <w:rPr>
          <w:rFonts w:ascii="Times New Roman" w:hAnsi="Times New Roman" w:cs="Times New Roman"/>
          <w:sz w:val="28"/>
          <w:szCs w:val="28"/>
        </w:rPr>
        <w:t>Цел</w:t>
      </w:r>
      <w:r w:rsidR="0034051D" w:rsidRPr="002D2626">
        <w:rPr>
          <w:rFonts w:ascii="Times New Roman" w:hAnsi="Times New Roman" w:cs="Times New Roman"/>
          <w:sz w:val="28"/>
          <w:szCs w:val="28"/>
        </w:rPr>
        <w:t>ь</w:t>
      </w:r>
      <w:r w:rsidR="00196E20">
        <w:rPr>
          <w:rFonts w:ascii="Times New Roman" w:hAnsi="Times New Roman" w:cs="Times New Roman"/>
          <w:sz w:val="28"/>
          <w:szCs w:val="28"/>
        </w:rPr>
        <w:t xml:space="preserve"> данных мероприятий</w:t>
      </w:r>
      <w:r w:rsidR="006721EC" w:rsidRPr="002D2626">
        <w:rPr>
          <w:rFonts w:ascii="Times New Roman" w:hAnsi="Times New Roman" w:cs="Times New Roman"/>
          <w:sz w:val="28"/>
          <w:szCs w:val="28"/>
        </w:rPr>
        <w:t>:</w:t>
      </w:r>
    </w:p>
    <w:p w:rsidR="009046AE" w:rsidRPr="0034051D" w:rsidRDefault="009046AE" w:rsidP="00196E20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51D">
        <w:rPr>
          <w:rFonts w:ascii="Times New Roman" w:hAnsi="Times New Roman" w:cs="Times New Roman"/>
          <w:sz w:val="28"/>
          <w:szCs w:val="28"/>
        </w:rPr>
        <w:t>Формирование позитивного общественного мнения о толерантности в молодёжной среде;</w:t>
      </w:r>
    </w:p>
    <w:p w:rsidR="009046AE" w:rsidRPr="0034051D" w:rsidRDefault="009046AE" w:rsidP="00196E20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51D">
        <w:rPr>
          <w:rFonts w:ascii="Times New Roman" w:hAnsi="Times New Roman" w:cs="Times New Roman"/>
          <w:sz w:val="28"/>
          <w:szCs w:val="28"/>
        </w:rPr>
        <w:t>Развитие связей и сетевого взаимодействия различных общественных групп, работающих по теме «толерантность»;</w:t>
      </w:r>
    </w:p>
    <w:p w:rsidR="009046AE" w:rsidRPr="0034051D" w:rsidRDefault="009046AE" w:rsidP="00196E20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51D">
        <w:rPr>
          <w:rFonts w:ascii="Times New Roman" w:hAnsi="Times New Roman" w:cs="Times New Roman"/>
          <w:sz w:val="28"/>
          <w:szCs w:val="28"/>
        </w:rPr>
        <w:t xml:space="preserve">Продвижение идей толерантности и культуры мира, а также расширение знаний об этническом и культурном многообразии мира. </w:t>
      </w:r>
    </w:p>
    <w:p w:rsidR="00196E20" w:rsidRDefault="00196E20" w:rsidP="00196E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E20" w:rsidRPr="00196E20" w:rsidRDefault="00196E20" w:rsidP="00196E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6E20">
        <w:rPr>
          <w:rFonts w:ascii="Times New Roman" w:hAnsi="Times New Roman" w:cs="Times New Roman"/>
          <w:b/>
          <w:i/>
          <w:sz w:val="28"/>
          <w:szCs w:val="28"/>
        </w:rPr>
        <w:t>Акция для молодых читателе</w:t>
      </w:r>
      <w:r w:rsidR="00363569">
        <w:rPr>
          <w:rFonts w:ascii="Times New Roman" w:hAnsi="Times New Roman" w:cs="Times New Roman"/>
          <w:b/>
          <w:i/>
          <w:sz w:val="28"/>
          <w:szCs w:val="28"/>
        </w:rPr>
        <w:t xml:space="preserve">й </w:t>
      </w:r>
      <w:r w:rsidRPr="00196E20">
        <w:rPr>
          <w:rFonts w:ascii="Times New Roman" w:hAnsi="Times New Roman" w:cs="Times New Roman"/>
          <w:b/>
          <w:i/>
          <w:sz w:val="28"/>
          <w:szCs w:val="28"/>
        </w:rPr>
        <w:t>«Мир, который мы создаем».</w:t>
      </w:r>
    </w:p>
    <w:p w:rsidR="00196E20" w:rsidRDefault="00196E20" w:rsidP="003E553D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6AE" w:rsidRPr="00556634" w:rsidRDefault="009046AE" w:rsidP="003E553D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</w:rPr>
        <w:t>В преддверии акции можно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>опрос с целью выяснения, 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>молодёжь знакома с понятием «толерантность» и какими методами, по мнению молодых, можно пропагандировать её иде</w:t>
      </w:r>
      <w:r w:rsidR="003E553D">
        <w:rPr>
          <w:rFonts w:ascii="Times New Roman" w:hAnsi="Times New Roman" w:cs="Times New Roman"/>
          <w:sz w:val="28"/>
          <w:szCs w:val="28"/>
        </w:rPr>
        <w:t>и</w:t>
      </w:r>
      <w:r w:rsidRPr="00556634">
        <w:rPr>
          <w:rFonts w:ascii="Times New Roman" w:hAnsi="Times New Roman" w:cs="Times New Roman"/>
          <w:sz w:val="28"/>
          <w:szCs w:val="28"/>
        </w:rPr>
        <w:t>.</w:t>
      </w:r>
    </w:p>
    <w:p w:rsidR="00F10CEA" w:rsidRDefault="009046AE" w:rsidP="00F10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</w:rPr>
        <w:t>Примерные вопросы:</w:t>
      </w:r>
    </w:p>
    <w:p w:rsidR="00F10CEA" w:rsidRDefault="00F10CEA" w:rsidP="00F10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46AE" w:rsidRPr="0034051D">
        <w:rPr>
          <w:rFonts w:ascii="Times New Roman" w:hAnsi="Times New Roman" w:cs="Times New Roman"/>
          <w:sz w:val="28"/>
          <w:szCs w:val="28"/>
        </w:rPr>
        <w:t>Толерантность — это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CEA" w:rsidRDefault="00F10CEA" w:rsidP="00F10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46AE" w:rsidRPr="0034051D">
        <w:rPr>
          <w:rFonts w:ascii="Times New Roman" w:hAnsi="Times New Roman" w:cs="Times New Roman"/>
          <w:sz w:val="28"/>
          <w:szCs w:val="28"/>
        </w:rPr>
        <w:t>Почему сегодня толерантность столь необходима в нашей жизни?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AE" w:rsidRPr="0034051D" w:rsidRDefault="00F10CEA" w:rsidP="00F10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046AE" w:rsidRPr="0034051D">
        <w:rPr>
          <w:rFonts w:ascii="Times New Roman" w:hAnsi="Times New Roman" w:cs="Times New Roman"/>
          <w:sz w:val="28"/>
          <w:szCs w:val="28"/>
        </w:rPr>
        <w:t>Как предотвратить появление насилия в нашем обществе?</w:t>
      </w:r>
    </w:p>
    <w:p w:rsidR="0034051D" w:rsidRDefault="009046AE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</w:rPr>
        <w:t>Разобраться в этой теме молодым могут 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>памятки, вопросники, стенды, подготовленные библиотекой</w:t>
      </w:r>
      <w:r w:rsidR="0034051D">
        <w:rPr>
          <w:rFonts w:ascii="Times New Roman" w:hAnsi="Times New Roman" w:cs="Times New Roman"/>
          <w:sz w:val="28"/>
          <w:szCs w:val="28"/>
        </w:rPr>
        <w:t xml:space="preserve">, </w:t>
      </w:r>
      <w:r w:rsidR="006721EC" w:rsidRPr="00556634">
        <w:rPr>
          <w:rFonts w:ascii="Times New Roman" w:hAnsi="Times New Roman" w:cs="Times New Roman"/>
          <w:sz w:val="28"/>
          <w:szCs w:val="28"/>
        </w:rPr>
        <w:t>например,</w:t>
      </w:r>
    </w:p>
    <w:p w:rsidR="0034051D" w:rsidRPr="00F10CEA" w:rsidRDefault="009046AE" w:rsidP="00F10CEA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EA">
        <w:rPr>
          <w:rFonts w:ascii="Times New Roman" w:hAnsi="Times New Roman" w:cs="Times New Roman"/>
          <w:sz w:val="28"/>
          <w:szCs w:val="28"/>
        </w:rPr>
        <w:t>«Такое трудное слово «толерантность»;</w:t>
      </w:r>
    </w:p>
    <w:p w:rsidR="0034051D" w:rsidRPr="00F10CEA" w:rsidRDefault="009046AE" w:rsidP="00F10CEA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EA">
        <w:rPr>
          <w:rFonts w:ascii="Times New Roman" w:hAnsi="Times New Roman" w:cs="Times New Roman"/>
          <w:sz w:val="28"/>
          <w:szCs w:val="28"/>
        </w:rPr>
        <w:t>«Жить в мире с собой и другими»</w:t>
      </w:r>
      <w:r w:rsidR="0034051D" w:rsidRPr="00F10CEA">
        <w:rPr>
          <w:rFonts w:ascii="Times New Roman" w:hAnsi="Times New Roman" w:cs="Times New Roman"/>
          <w:sz w:val="28"/>
          <w:szCs w:val="28"/>
        </w:rPr>
        <w:t>;</w:t>
      </w:r>
    </w:p>
    <w:p w:rsidR="0034051D" w:rsidRPr="00F10CEA" w:rsidRDefault="003E553D" w:rsidP="00F10CEA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46AE" w:rsidRPr="00F10CEA">
        <w:rPr>
          <w:rFonts w:ascii="Times New Roman" w:hAnsi="Times New Roman" w:cs="Times New Roman"/>
          <w:sz w:val="28"/>
          <w:szCs w:val="28"/>
        </w:rPr>
        <w:t>Учимся общаться»</w:t>
      </w:r>
      <w:r w:rsidR="0034051D" w:rsidRPr="00F10CEA">
        <w:rPr>
          <w:rFonts w:ascii="Times New Roman" w:hAnsi="Times New Roman" w:cs="Times New Roman"/>
          <w:sz w:val="28"/>
          <w:szCs w:val="28"/>
        </w:rPr>
        <w:t>;</w:t>
      </w:r>
      <w:r w:rsidR="009046AE" w:rsidRPr="00F10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51D" w:rsidRPr="00F10CEA" w:rsidRDefault="009046AE" w:rsidP="00F10CEA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EA">
        <w:rPr>
          <w:rFonts w:ascii="Times New Roman" w:hAnsi="Times New Roman" w:cs="Times New Roman"/>
          <w:sz w:val="28"/>
          <w:szCs w:val="28"/>
        </w:rPr>
        <w:t xml:space="preserve">«Все мы разные и все похожие»; </w:t>
      </w:r>
    </w:p>
    <w:p w:rsidR="0034051D" w:rsidRPr="00F10CEA" w:rsidRDefault="009046AE" w:rsidP="00F10CEA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E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10CEA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F10CEA">
        <w:rPr>
          <w:rFonts w:ascii="Times New Roman" w:hAnsi="Times New Roman" w:cs="Times New Roman"/>
          <w:sz w:val="28"/>
          <w:szCs w:val="28"/>
        </w:rPr>
        <w:t xml:space="preserve"> друг о друге - узнаем друг от друга»</w:t>
      </w:r>
      <w:r w:rsidR="0034051D" w:rsidRPr="00F10CEA">
        <w:rPr>
          <w:rFonts w:ascii="Times New Roman" w:hAnsi="Times New Roman" w:cs="Times New Roman"/>
          <w:sz w:val="28"/>
          <w:szCs w:val="28"/>
        </w:rPr>
        <w:t>;</w:t>
      </w:r>
    </w:p>
    <w:p w:rsidR="009046AE" w:rsidRPr="00F10CEA" w:rsidRDefault="009046AE" w:rsidP="00F10CEA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CEA">
        <w:rPr>
          <w:rFonts w:ascii="Times New Roman" w:hAnsi="Times New Roman" w:cs="Times New Roman"/>
          <w:sz w:val="28"/>
          <w:szCs w:val="28"/>
        </w:rPr>
        <w:t>«Мы разные, но мы дружим».</w:t>
      </w:r>
    </w:p>
    <w:p w:rsidR="009046AE" w:rsidRPr="0034051D" w:rsidRDefault="009046AE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  <w:u w:val="single"/>
        </w:rPr>
        <w:t>Первый день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>может пройти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 xml:space="preserve">девизом </w:t>
      </w:r>
      <w:r w:rsidRPr="0034051D">
        <w:rPr>
          <w:rFonts w:ascii="Times New Roman" w:hAnsi="Times New Roman" w:cs="Times New Roman"/>
          <w:sz w:val="28"/>
          <w:szCs w:val="28"/>
        </w:rPr>
        <w:t>«Толерантность: объединяем усилия».</w:t>
      </w:r>
      <w:r w:rsidR="00F10CEA">
        <w:rPr>
          <w:rFonts w:ascii="Times New Roman" w:hAnsi="Times New Roman" w:cs="Times New Roman"/>
          <w:sz w:val="28"/>
          <w:szCs w:val="28"/>
        </w:rPr>
        <w:t xml:space="preserve"> </w:t>
      </w:r>
      <w:r w:rsidR="00363569">
        <w:rPr>
          <w:rFonts w:ascii="Times New Roman" w:hAnsi="Times New Roman" w:cs="Times New Roman"/>
          <w:sz w:val="28"/>
          <w:szCs w:val="28"/>
        </w:rPr>
        <w:t>Организовать экскурсию</w:t>
      </w:r>
      <w:r w:rsidR="00202290">
        <w:rPr>
          <w:rFonts w:ascii="Times New Roman" w:hAnsi="Times New Roman" w:cs="Times New Roman"/>
          <w:sz w:val="28"/>
          <w:szCs w:val="28"/>
        </w:rPr>
        <w:t xml:space="preserve"> по библиотеке и</w:t>
      </w:r>
      <w:r w:rsidR="003E553D"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="00202290">
        <w:rPr>
          <w:rFonts w:ascii="Times New Roman" w:hAnsi="Times New Roman" w:cs="Times New Roman"/>
          <w:sz w:val="28"/>
          <w:szCs w:val="28"/>
        </w:rPr>
        <w:t xml:space="preserve"> обзор выставки</w:t>
      </w:r>
      <w:r w:rsidR="003E553D">
        <w:rPr>
          <w:rFonts w:ascii="Times New Roman" w:hAnsi="Times New Roman" w:cs="Times New Roman"/>
          <w:sz w:val="28"/>
          <w:szCs w:val="28"/>
        </w:rPr>
        <w:t>, приуроченной к этому дню.</w:t>
      </w:r>
    </w:p>
    <w:p w:rsidR="009046AE" w:rsidRPr="0034051D" w:rsidRDefault="009046AE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51D">
        <w:rPr>
          <w:rFonts w:ascii="Times New Roman" w:hAnsi="Times New Roman" w:cs="Times New Roman"/>
          <w:sz w:val="28"/>
          <w:szCs w:val="28"/>
          <w:u w:val="single"/>
        </w:rPr>
        <w:t>Второй день акции</w:t>
      </w:r>
      <w:r w:rsidRPr="0034051D">
        <w:rPr>
          <w:rFonts w:ascii="Times New Roman" w:hAnsi="Times New Roman" w:cs="Times New Roman"/>
          <w:sz w:val="28"/>
          <w:szCs w:val="28"/>
        </w:rPr>
        <w:t xml:space="preserve"> </w:t>
      </w:r>
      <w:r w:rsidR="003E553D">
        <w:rPr>
          <w:rFonts w:ascii="Times New Roman" w:hAnsi="Times New Roman" w:cs="Times New Roman"/>
          <w:sz w:val="28"/>
          <w:szCs w:val="28"/>
        </w:rPr>
        <w:t xml:space="preserve">- </w:t>
      </w:r>
      <w:r w:rsidRPr="0034051D">
        <w:rPr>
          <w:rFonts w:ascii="Times New Roman" w:hAnsi="Times New Roman" w:cs="Times New Roman"/>
          <w:sz w:val="28"/>
          <w:szCs w:val="28"/>
        </w:rPr>
        <w:t>«Добрый мир любимых книг» посвя</w:t>
      </w:r>
      <w:r w:rsidR="00196E20">
        <w:rPr>
          <w:rFonts w:ascii="Times New Roman" w:hAnsi="Times New Roman" w:cs="Times New Roman"/>
          <w:sz w:val="28"/>
          <w:szCs w:val="28"/>
        </w:rPr>
        <w:t>тить</w:t>
      </w:r>
      <w:r w:rsidRPr="0034051D">
        <w:rPr>
          <w:rFonts w:ascii="Times New Roman" w:hAnsi="Times New Roman" w:cs="Times New Roman"/>
          <w:sz w:val="28"/>
          <w:szCs w:val="28"/>
        </w:rPr>
        <w:t xml:space="preserve"> книге.</w:t>
      </w:r>
      <w:r w:rsidR="00202290">
        <w:rPr>
          <w:rFonts w:ascii="Times New Roman" w:hAnsi="Times New Roman" w:cs="Times New Roman"/>
          <w:sz w:val="28"/>
          <w:szCs w:val="28"/>
        </w:rPr>
        <w:t xml:space="preserve"> Провести презентацию, одной из </w:t>
      </w:r>
      <w:r w:rsidR="004913F3">
        <w:rPr>
          <w:rFonts w:ascii="Times New Roman" w:hAnsi="Times New Roman" w:cs="Times New Roman"/>
          <w:sz w:val="28"/>
          <w:szCs w:val="28"/>
        </w:rPr>
        <w:t>представленных</w:t>
      </w:r>
      <w:r w:rsidR="00202290">
        <w:rPr>
          <w:rFonts w:ascii="Times New Roman" w:hAnsi="Times New Roman" w:cs="Times New Roman"/>
          <w:sz w:val="28"/>
          <w:szCs w:val="28"/>
        </w:rPr>
        <w:t xml:space="preserve"> на выставке.</w:t>
      </w:r>
    </w:p>
    <w:p w:rsidR="009046AE" w:rsidRPr="00556634" w:rsidRDefault="009046AE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  <w:u w:val="single"/>
        </w:rPr>
        <w:t>Третий день посвя</w:t>
      </w:r>
      <w:r w:rsidR="00196E20">
        <w:rPr>
          <w:rFonts w:ascii="Times New Roman" w:hAnsi="Times New Roman" w:cs="Times New Roman"/>
          <w:sz w:val="28"/>
          <w:szCs w:val="28"/>
          <w:u w:val="single"/>
        </w:rPr>
        <w:t>тить</w:t>
      </w:r>
      <w:r w:rsidRPr="00556634">
        <w:rPr>
          <w:rFonts w:ascii="Times New Roman" w:hAnsi="Times New Roman" w:cs="Times New Roman"/>
          <w:sz w:val="28"/>
          <w:szCs w:val="28"/>
          <w:u w:val="single"/>
        </w:rPr>
        <w:t xml:space="preserve"> кинематографу</w:t>
      </w:r>
      <w:r w:rsidRPr="005566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634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196E20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EC" w:rsidRPr="00556634">
        <w:rPr>
          <w:rFonts w:ascii="Times New Roman" w:hAnsi="Times New Roman" w:cs="Times New Roman"/>
          <w:sz w:val="28"/>
          <w:szCs w:val="28"/>
        </w:rPr>
        <w:t>видеолекторий</w:t>
      </w:r>
      <w:proofErr w:type="spellEnd"/>
      <w:r w:rsidRPr="00556634">
        <w:rPr>
          <w:rFonts w:ascii="Times New Roman" w:hAnsi="Times New Roman" w:cs="Times New Roman"/>
          <w:sz w:val="28"/>
          <w:szCs w:val="28"/>
        </w:rPr>
        <w:t xml:space="preserve"> «На пути к толерантному сознанию»</w:t>
      </w:r>
      <w:r w:rsidR="006721EC">
        <w:rPr>
          <w:rFonts w:ascii="Times New Roman" w:hAnsi="Times New Roman" w:cs="Times New Roman"/>
          <w:sz w:val="28"/>
          <w:szCs w:val="28"/>
        </w:rPr>
        <w:t>, представив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>фильмы, отражающие толерантность,</w:t>
      </w:r>
      <w:r w:rsidR="006721EC">
        <w:rPr>
          <w:rFonts w:ascii="Times New Roman" w:hAnsi="Times New Roman" w:cs="Times New Roman"/>
          <w:sz w:val="28"/>
          <w:szCs w:val="28"/>
        </w:rPr>
        <w:t xml:space="preserve">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B60">
        <w:rPr>
          <w:rFonts w:ascii="Times New Roman" w:hAnsi="Times New Roman" w:cs="Times New Roman"/>
          <w:sz w:val="28"/>
          <w:szCs w:val="28"/>
          <w:u w:val="single"/>
        </w:rPr>
        <w:t>«Время танцора» (</w:t>
      </w:r>
      <w:r w:rsidRPr="00556634">
        <w:rPr>
          <w:rFonts w:ascii="Times New Roman" w:hAnsi="Times New Roman" w:cs="Times New Roman"/>
          <w:sz w:val="28"/>
          <w:szCs w:val="28"/>
        </w:rPr>
        <w:t xml:space="preserve">удостоен приза ООН «За терпимость и толерантность»); </w:t>
      </w:r>
      <w:r w:rsidRPr="007F1B60">
        <w:rPr>
          <w:rFonts w:ascii="Times New Roman" w:hAnsi="Times New Roman" w:cs="Times New Roman"/>
          <w:sz w:val="28"/>
          <w:szCs w:val="28"/>
          <w:u w:val="single"/>
        </w:rPr>
        <w:t>«Адажио</w:t>
      </w:r>
      <w:r w:rsidRPr="006721EC">
        <w:rPr>
          <w:rFonts w:ascii="Times New Roman" w:hAnsi="Times New Roman" w:cs="Times New Roman"/>
          <w:b/>
          <w:sz w:val="28"/>
          <w:szCs w:val="28"/>
        </w:rPr>
        <w:t>»</w:t>
      </w:r>
      <w:r w:rsidRPr="00556634">
        <w:rPr>
          <w:rFonts w:ascii="Times New Roman" w:hAnsi="Times New Roman" w:cs="Times New Roman"/>
          <w:sz w:val="28"/>
          <w:szCs w:val="28"/>
        </w:rPr>
        <w:t xml:space="preserve"> (7-минутный фильм Гарри Бардина, раскрывающий вечную проблему добра и зла, духовности.</w:t>
      </w:r>
      <w:proofErr w:type="gramEnd"/>
      <w:r w:rsidR="006721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6634">
        <w:rPr>
          <w:rFonts w:ascii="Times New Roman" w:hAnsi="Times New Roman" w:cs="Times New Roman"/>
          <w:sz w:val="28"/>
          <w:szCs w:val="28"/>
        </w:rPr>
        <w:t>Имеет премию «Малый Оскар», премию Ватикана и др.);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B60">
        <w:rPr>
          <w:rFonts w:ascii="Times New Roman" w:hAnsi="Times New Roman" w:cs="Times New Roman"/>
          <w:sz w:val="28"/>
          <w:szCs w:val="28"/>
          <w:u w:val="single"/>
        </w:rPr>
        <w:t>«Планета обезьян</w:t>
      </w:r>
      <w:r w:rsidRPr="006721E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 xml:space="preserve">(фильм о том, что каждый может оказаться в ситуации «непохожести» на </w:t>
      </w:r>
      <w:r w:rsidRPr="00556634">
        <w:rPr>
          <w:rFonts w:ascii="Times New Roman" w:hAnsi="Times New Roman" w:cs="Times New Roman"/>
          <w:sz w:val="28"/>
          <w:szCs w:val="28"/>
        </w:rPr>
        <w:lastRenderedPageBreak/>
        <w:t>основную группу общества, что неумение понять и принять «чужака» приводит к войнам, конфликтам) и др.</w:t>
      </w:r>
      <w:proofErr w:type="gramEnd"/>
    </w:p>
    <w:p w:rsidR="009046AE" w:rsidRPr="00556634" w:rsidRDefault="009046AE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  <w:u w:val="single"/>
        </w:rPr>
        <w:t>Четвёртый день</w:t>
      </w:r>
      <w:r w:rsidRPr="00556634">
        <w:rPr>
          <w:rFonts w:ascii="Times New Roman" w:hAnsi="Times New Roman" w:cs="Times New Roman"/>
          <w:sz w:val="28"/>
          <w:szCs w:val="28"/>
        </w:rPr>
        <w:t xml:space="preserve"> </w:t>
      </w:r>
      <w:r w:rsidR="00196E20">
        <w:rPr>
          <w:rFonts w:ascii="Times New Roman" w:hAnsi="Times New Roman" w:cs="Times New Roman"/>
          <w:sz w:val="28"/>
          <w:szCs w:val="28"/>
        </w:rPr>
        <w:t>–</w:t>
      </w:r>
      <w:r w:rsidRPr="00556634">
        <w:rPr>
          <w:rFonts w:ascii="Times New Roman" w:hAnsi="Times New Roman" w:cs="Times New Roman"/>
          <w:sz w:val="28"/>
          <w:szCs w:val="28"/>
        </w:rPr>
        <w:t xml:space="preserve"> </w:t>
      </w:r>
      <w:r w:rsidR="00196E2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556634">
        <w:rPr>
          <w:rFonts w:ascii="Times New Roman" w:hAnsi="Times New Roman" w:cs="Times New Roman"/>
          <w:sz w:val="28"/>
          <w:szCs w:val="28"/>
        </w:rPr>
        <w:t>урок «Толерантным быть хочу, пусть меня научат».</w:t>
      </w:r>
    </w:p>
    <w:p w:rsidR="009046AE" w:rsidRPr="00556634" w:rsidRDefault="009046AE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634">
        <w:rPr>
          <w:rFonts w:ascii="Times New Roman" w:hAnsi="Times New Roman" w:cs="Times New Roman"/>
          <w:sz w:val="28"/>
          <w:szCs w:val="28"/>
          <w:u w:val="single"/>
        </w:rPr>
        <w:t xml:space="preserve">Пятый день - </w:t>
      </w:r>
      <w:r w:rsidRPr="00556634">
        <w:rPr>
          <w:rFonts w:ascii="Times New Roman" w:hAnsi="Times New Roman" w:cs="Times New Roman"/>
          <w:sz w:val="28"/>
          <w:szCs w:val="28"/>
        </w:rPr>
        <w:t xml:space="preserve">день </w:t>
      </w:r>
      <w:r w:rsidR="00196E20">
        <w:rPr>
          <w:rFonts w:ascii="Times New Roman" w:hAnsi="Times New Roman" w:cs="Times New Roman"/>
          <w:sz w:val="28"/>
          <w:szCs w:val="28"/>
        </w:rPr>
        <w:t>национальных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634">
        <w:rPr>
          <w:rFonts w:ascii="Times New Roman" w:hAnsi="Times New Roman" w:cs="Times New Roman"/>
          <w:sz w:val="28"/>
          <w:szCs w:val="28"/>
        </w:rPr>
        <w:t>«Народы — мир через культуру». В программе</w:t>
      </w:r>
      <w:r w:rsidR="006721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1EC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556634">
        <w:rPr>
          <w:rFonts w:ascii="Times New Roman" w:hAnsi="Times New Roman" w:cs="Times New Roman"/>
          <w:sz w:val="28"/>
          <w:szCs w:val="28"/>
        </w:rPr>
        <w:t>:</w:t>
      </w:r>
    </w:p>
    <w:p w:rsidR="009046AE" w:rsidRPr="006721EC" w:rsidRDefault="009046AE" w:rsidP="006721EC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1EC">
        <w:rPr>
          <w:rFonts w:ascii="Times New Roman" w:hAnsi="Times New Roman" w:cs="Times New Roman"/>
          <w:sz w:val="28"/>
          <w:szCs w:val="28"/>
        </w:rPr>
        <w:t>час интересных сообщений «Что вы знаете об обычаях, традициях</w:t>
      </w:r>
      <w:r w:rsidR="00196E20">
        <w:rPr>
          <w:rFonts w:ascii="Times New Roman" w:hAnsi="Times New Roman" w:cs="Times New Roman"/>
          <w:sz w:val="28"/>
          <w:szCs w:val="28"/>
        </w:rPr>
        <w:t>»;</w:t>
      </w:r>
    </w:p>
    <w:p w:rsidR="009046AE" w:rsidRPr="006721EC" w:rsidRDefault="00196E20" w:rsidP="006721EC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9046AE" w:rsidRPr="006721EC">
        <w:rPr>
          <w:rFonts w:ascii="Times New Roman" w:hAnsi="Times New Roman" w:cs="Times New Roman"/>
          <w:sz w:val="28"/>
          <w:szCs w:val="28"/>
        </w:rPr>
        <w:t>бряд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046AE" w:rsidRPr="006721EC">
        <w:rPr>
          <w:rFonts w:ascii="Times New Roman" w:hAnsi="Times New Roman" w:cs="Times New Roman"/>
          <w:sz w:val="28"/>
          <w:szCs w:val="28"/>
        </w:rPr>
        <w:t xml:space="preserve"> народов, населяющих Тульскую область»;</w:t>
      </w:r>
    </w:p>
    <w:p w:rsidR="009046AE" w:rsidRPr="006721EC" w:rsidRDefault="009046AE" w:rsidP="006721EC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1EC">
        <w:rPr>
          <w:rFonts w:ascii="Times New Roman" w:hAnsi="Times New Roman" w:cs="Times New Roman"/>
          <w:sz w:val="28"/>
          <w:szCs w:val="28"/>
        </w:rPr>
        <w:t>встреча с интересными людьми разных национальностей «Наши земляки - наша гордость»;</w:t>
      </w:r>
    </w:p>
    <w:p w:rsidR="009046AE" w:rsidRDefault="009046AE" w:rsidP="006721EC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1EC">
        <w:rPr>
          <w:rFonts w:ascii="Times New Roman" w:hAnsi="Times New Roman" w:cs="Times New Roman"/>
          <w:sz w:val="28"/>
          <w:szCs w:val="28"/>
        </w:rPr>
        <w:t>концертная программа с привлечением народных коллективов «Взгляни на мир глазами доброты».</w:t>
      </w:r>
    </w:p>
    <w:p w:rsidR="00202290" w:rsidRDefault="00202290" w:rsidP="002022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1E" w:rsidRDefault="00505E1E" w:rsidP="00505E1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5E1E">
        <w:rPr>
          <w:rFonts w:ascii="Times New Roman" w:hAnsi="Times New Roman" w:cs="Times New Roman"/>
          <w:b/>
          <w:i/>
          <w:sz w:val="28"/>
          <w:szCs w:val="28"/>
        </w:rPr>
        <w:t>Неделя толерантности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6E20">
        <w:rPr>
          <w:rFonts w:ascii="Times New Roman" w:hAnsi="Times New Roman" w:cs="Times New Roman"/>
          <w:b/>
          <w:i/>
          <w:sz w:val="28"/>
          <w:szCs w:val="28"/>
        </w:rPr>
        <w:t>в библиотеке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05E1E" w:rsidRDefault="00505E1E" w:rsidP="002022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E1E">
        <w:rPr>
          <w:rFonts w:ascii="Times New Roman" w:hAnsi="Times New Roman" w:cs="Times New Roman"/>
          <w:sz w:val="28"/>
          <w:szCs w:val="28"/>
        </w:rPr>
        <w:t>Примерн</w:t>
      </w:r>
      <w:r w:rsidR="007C0504">
        <w:rPr>
          <w:rFonts w:ascii="Times New Roman" w:hAnsi="Times New Roman" w:cs="Times New Roman"/>
          <w:sz w:val="28"/>
          <w:szCs w:val="28"/>
        </w:rPr>
        <w:t>ая</w:t>
      </w:r>
      <w:r w:rsidRPr="00505E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05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Недели толерантности</w:t>
      </w:r>
      <w:r w:rsidR="00202290">
        <w:rPr>
          <w:rFonts w:ascii="Times New Roman" w:hAnsi="Times New Roman" w:cs="Times New Roman"/>
          <w:sz w:val="28"/>
          <w:szCs w:val="28"/>
        </w:rPr>
        <w:t>.</w:t>
      </w:r>
    </w:p>
    <w:p w:rsidR="00202290" w:rsidRDefault="00505E1E" w:rsidP="002022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5E1E">
        <w:rPr>
          <w:rFonts w:ascii="Times New Roman" w:hAnsi="Times New Roman" w:cs="Times New Roman"/>
          <w:sz w:val="28"/>
          <w:szCs w:val="28"/>
          <w:u w:val="single"/>
        </w:rPr>
        <w:t>День уважения и терпения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«Если бы я был …други</w:t>
      </w:r>
      <w:r w:rsidR="00735E90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505E1E" w:rsidRPr="00202290" w:rsidRDefault="00505E1E" w:rsidP="00202290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290">
        <w:rPr>
          <w:rFonts w:ascii="Times New Roman" w:hAnsi="Times New Roman" w:cs="Times New Roman"/>
          <w:sz w:val="28"/>
          <w:szCs w:val="28"/>
        </w:rPr>
        <w:t>Игровое занятие с элементами тренинга;</w:t>
      </w:r>
    </w:p>
    <w:p w:rsidR="00505E1E" w:rsidRDefault="00505E1E" w:rsidP="00202290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E1E">
        <w:rPr>
          <w:rFonts w:ascii="Times New Roman" w:hAnsi="Times New Roman" w:cs="Times New Roman"/>
          <w:sz w:val="28"/>
          <w:szCs w:val="28"/>
        </w:rPr>
        <w:t>«Сложное понятие толерантность…» (выставка-проблема)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E1E" w:rsidRDefault="00505E1E" w:rsidP="00202290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1E" w:rsidRDefault="00505E1E" w:rsidP="0020229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5E1E">
        <w:rPr>
          <w:rFonts w:ascii="Times New Roman" w:hAnsi="Times New Roman" w:cs="Times New Roman"/>
          <w:sz w:val="28"/>
          <w:szCs w:val="28"/>
          <w:u w:val="single"/>
        </w:rPr>
        <w:t>День народов России (области, города, рай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505E1E">
        <w:rPr>
          <w:rFonts w:ascii="Times New Roman" w:hAnsi="Times New Roman" w:cs="Times New Roman"/>
          <w:sz w:val="28"/>
          <w:szCs w:val="28"/>
          <w:u w:val="single"/>
        </w:rPr>
        <w:t>на)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05E1E" w:rsidRDefault="00505E1E" w:rsidP="00202290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E1E"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национальный фольклорный праздник;</w:t>
      </w:r>
    </w:p>
    <w:p w:rsidR="00505E1E" w:rsidRDefault="00505E1E" w:rsidP="00202290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Нации, проживающие в Тульской области (городе, районе) – подготовить плакат, бук</w:t>
      </w:r>
      <w:r w:rsidR="00735E9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ет, листовку.</w:t>
      </w:r>
      <w:proofErr w:type="gramEnd"/>
    </w:p>
    <w:p w:rsidR="007B18E1" w:rsidRDefault="007B18E1" w:rsidP="00202290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8E1" w:rsidRDefault="007B18E1" w:rsidP="0020229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E1">
        <w:rPr>
          <w:rFonts w:ascii="Times New Roman" w:hAnsi="Times New Roman" w:cs="Times New Roman"/>
          <w:sz w:val="28"/>
          <w:szCs w:val="28"/>
          <w:u w:val="single"/>
        </w:rPr>
        <w:t xml:space="preserve">День </w:t>
      </w:r>
      <w:proofErr w:type="spellStart"/>
      <w:r w:rsidRPr="007B18E1">
        <w:rPr>
          <w:rFonts w:ascii="Times New Roman" w:hAnsi="Times New Roman" w:cs="Times New Roman"/>
          <w:sz w:val="28"/>
          <w:szCs w:val="28"/>
          <w:u w:val="single"/>
        </w:rPr>
        <w:t>антиэкстремизма</w:t>
      </w:r>
      <w:proofErr w:type="spellEnd"/>
      <w:r w:rsidR="0020229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B18E1" w:rsidRDefault="007B18E1" w:rsidP="00202290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8E1">
        <w:rPr>
          <w:rFonts w:ascii="Times New Roman" w:hAnsi="Times New Roman" w:cs="Times New Roman"/>
          <w:sz w:val="28"/>
          <w:szCs w:val="28"/>
        </w:rPr>
        <w:t xml:space="preserve">«Свой и </w:t>
      </w:r>
      <w:proofErr w:type="gramStart"/>
      <w:r w:rsidRPr="007B18E1">
        <w:rPr>
          <w:rFonts w:ascii="Times New Roman" w:hAnsi="Times New Roman" w:cs="Times New Roman"/>
          <w:sz w:val="28"/>
          <w:szCs w:val="28"/>
        </w:rPr>
        <w:t>чужие</w:t>
      </w:r>
      <w:proofErr w:type="gramEnd"/>
      <w:r w:rsidR="004913F3" w:rsidRPr="007B18E1">
        <w:rPr>
          <w:rFonts w:ascii="Times New Roman" w:hAnsi="Times New Roman" w:cs="Times New Roman"/>
          <w:sz w:val="28"/>
          <w:szCs w:val="28"/>
        </w:rPr>
        <w:t>»:</w:t>
      </w:r>
      <w:r w:rsidRPr="007B18E1">
        <w:rPr>
          <w:rFonts w:ascii="Times New Roman" w:hAnsi="Times New Roman" w:cs="Times New Roman"/>
          <w:sz w:val="28"/>
          <w:szCs w:val="28"/>
        </w:rPr>
        <w:t xml:space="preserve"> экстремизм на наших улицах</w:t>
      </w:r>
      <w:r>
        <w:rPr>
          <w:rFonts w:ascii="Times New Roman" w:hAnsi="Times New Roman" w:cs="Times New Roman"/>
          <w:sz w:val="28"/>
          <w:szCs w:val="28"/>
        </w:rPr>
        <w:t>. Беседа-обзор</w:t>
      </w:r>
      <w:r w:rsidR="00202290">
        <w:rPr>
          <w:rFonts w:ascii="Times New Roman" w:hAnsi="Times New Roman" w:cs="Times New Roman"/>
          <w:sz w:val="28"/>
          <w:szCs w:val="28"/>
        </w:rPr>
        <w:t>;</w:t>
      </w:r>
    </w:p>
    <w:p w:rsidR="007B18E1" w:rsidRDefault="007B18E1" w:rsidP="00202290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«Величина нации определяется…». Молодежный перекресток. Дебаты</w:t>
      </w:r>
      <w:r w:rsidR="00202290">
        <w:rPr>
          <w:rFonts w:ascii="Times New Roman" w:hAnsi="Times New Roman" w:cs="Times New Roman"/>
          <w:sz w:val="28"/>
          <w:szCs w:val="28"/>
        </w:rPr>
        <w:t>;</w:t>
      </w:r>
    </w:p>
    <w:p w:rsidR="007B18E1" w:rsidRPr="007B18E1" w:rsidRDefault="007B18E1" w:rsidP="00202290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«Немного об ответственности</w:t>
      </w:r>
      <w:r w:rsidR="007C0504">
        <w:rPr>
          <w:rFonts w:ascii="Times New Roman" w:hAnsi="Times New Roman" w:cs="Times New Roman"/>
          <w:sz w:val="28"/>
          <w:szCs w:val="28"/>
        </w:rPr>
        <w:t>» (у</w:t>
      </w:r>
      <w:r>
        <w:rPr>
          <w:rFonts w:ascii="Times New Roman" w:hAnsi="Times New Roman" w:cs="Times New Roman"/>
          <w:sz w:val="28"/>
          <w:szCs w:val="28"/>
        </w:rPr>
        <w:t>головные аспекты экстремизма</w:t>
      </w:r>
      <w:r w:rsidR="007C05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Встреча с </w:t>
      </w:r>
      <w:r w:rsidR="00202290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или юристом. </w:t>
      </w:r>
      <w:r w:rsidR="009C0F0E">
        <w:rPr>
          <w:rFonts w:ascii="Times New Roman" w:hAnsi="Times New Roman" w:cs="Times New Roman"/>
          <w:sz w:val="28"/>
          <w:szCs w:val="28"/>
        </w:rPr>
        <w:t>Книжно-иллюстративная выставка.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E8D" w:rsidRDefault="00256E8D" w:rsidP="007C0504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и проведении</w:t>
      </w:r>
      <w:r w:rsidR="00202290">
        <w:rPr>
          <w:rFonts w:ascii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hAnsi="Times New Roman" w:cs="Times New Roman"/>
          <w:sz w:val="28"/>
          <w:szCs w:val="28"/>
        </w:rPr>
        <w:t>мероприятий можно использовать следующие наработки: подготовить список литературы «Принципы толерантного поведения»</w:t>
      </w:r>
      <w:r w:rsidR="007C050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оформить его в виде красивого плаката и повесить на видное место;</w:t>
      </w:r>
      <w:r w:rsidR="00747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пригласить предст</w:t>
      </w:r>
      <w:r w:rsidR="00C709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вителей правозащитных организаций;</w:t>
      </w:r>
      <w:r w:rsidR="00747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пригласить в библиотеку представителей разных национальностей. Устроить с ними встречу в неформальной обстановке</w:t>
      </w:r>
      <w:r w:rsidR="007C0504">
        <w:rPr>
          <w:rFonts w:ascii="Times New Roman" w:hAnsi="Times New Roman" w:cs="Times New Roman"/>
          <w:sz w:val="28"/>
          <w:szCs w:val="28"/>
        </w:rPr>
        <w:t>.</w:t>
      </w:r>
    </w:p>
    <w:p w:rsidR="00256E8D" w:rsidRPr="00556634" w:rsidRDefault="00256E8D" w:rsidP="00904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2E3A" w:rsidRPr="005055C1" w:rsidRDefault="00F80871" w:rsidP="00F80871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5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Молодежные объединения</w:t>
      </w:r>
    </w:p>
    <w:p w:rsidR="00F80871" w:rsidRPr="00EE2E3A" w:rsidRDefault="00F80871" w:rsidP="00EE2E3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92A" w:rsidRPr="009C0F0E" w:rsidRDefault="0056192A" w:rsidP="00F80871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92A">
        <w:rPr>
          <w:rFonts w:ascii="Times New Roman" w:hAnsi="Times New Roman" w:cs="Times New Roman"/>
          <w:sz w:val="28"/>
          <w:szCs w:val="28"/>
        </w:rPr>
        <w:t xml:space="preserve">Умная, образованная, </w:t>
      </w:r>
      <w:proofErr w:type="spellStart"/>
      <w:r w:rsidRPr="0056192A">
        <w:rPr>
          <w:rFonts w:ascii="Times New Roman" w:hAnsi="Times New Roman" w:cs="Times New Roman"/>
          <w:sz w:val="28"/>
          <w:szCs w:val="28"/>
        </w:rPr>
        <w:t>креативная</w:t>
      </w:r>
      <w:proofErr w:type="spellEnd"/>
      <w:r w:rsidRPr="0056192A">
        <w:rPr>
          <w:rFonts w:ascii="Times New Roman" w:hAnsi="Times New Roman" w:cs="Times New Roman"/>
          <w:sz w:val="28"/>
          <w:szCs w:val="28"/>
        </w:rPr>
        <w:t xml:space="preserve"> - такая молодежь сегодня нужна обществу. В связи с этим растут и требования к условиям, которые </w:t>
      </w:r>
      <w:r w:rsidRPr="0056192A">
        <w:rPr>
          <w:rFonts w:ascii="Times New Roman" w:hAnsi="Times New Roman" w:cs="Times New Roman"/>
          <w:sz w:val="28"/>
          <w:szCs w:val="28"/>
        </w:rPr>
        <w:lastRenderedPageBreak/>
        <w:t>формируют личность в определенный период ее становления. Немаловажную роль в этом играет библиотека.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2A">
        <w:rPr>
          <w:rFonts w:ascii="Times New Roman" w:hAnsi="Times New Roman" w:cs="Times New Roman"/>
          <w:sz w:val="28"/>
          <w:szCs w:val="28"/>
        </w:rPr>
        <w:t xml:space="preserve">Сегодня библиотека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F80871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ет стать</w:t>
      </w:r>
      <w:r w:rsidRPr="0056192A">
        <w:rPr>
          <w:rFonts w:ascii="Times New Roman" w:hAnsi="Times New Roman" w:cs="Times New Roman"/>
          <w:sz w:val="28"/>
          <w:szCs w:val="28"/>
        </w:rPr>
        <w:t xml:space="preserve"> центром, площадкой коммуникации молодежи по интересам.</w:t>
      </w:r>
      <w:r w:rsidR="00F80871">
        <w:rPr>
          <w:rFonts w:ascii="Times New Roman" w:hAnsi="Times New Roman" w:cs="Times New Roman"/>
          <w:sz w:val="28"/>
          <w:szCs w:val="28"/>
        </w:rPr>
        <w:t xml:space="preserve"> Цель таких объединений </w:t>
      </w:r>
      <w:r w:rsidRPr="0056192A"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="00F80871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56192A">
        <w:rPr>
          <w:rFonts w:ascii="Times New Roman" w:hAnsi="Times New Roman" w:cs="Times New Roman"/>
          <w:sz w:val="28"/>
          <w:szCs w:val="28"/>
        </w:rPr>
        <w:t>в городе</w:t>
      </w:r>
      <w:r w:rsidR="00F80871">
        <w:rPr>
          <w:rFonts w:ascii="Times New Roman" w:hAnsi="Times New Roman" w:cs="Times New Roman"/>
          <w:sz w:val="28"/>
          <w:szCs w:val="28"/>
        </w:rPr>
        <w:t xml:space="preserve">, поселке </w:t>
      </w:r>
      <w:r w:rsidRPr="0056192A">
        <w:rPr>
          <w:rFonts w:ascii="Times New Roman" w:hAnsi="Times New Roman" w:cs="Times New Roman"/>
          <w:sz w:val="28"/>
          <w:szCs w:val="28"/>
        </w:rPr>
        <w:t>отсутствует един</w:t>
      </w:r>
      <w:r w:rsidR="00F80871">
        <w:rPr>
          <w:rFonts w:ascii="Times New Roman" w:hAnsi="Times New Roman" w:cs="Times New Roman"/>
          <w:sz w:val="28"/>
          <w:szCs w:val="28"/>
        </w:rPr>
        <w:t>ое</w:t>
      </w:r>
      <w:r w:rsidRPr="0056192A">
        <w:rPr>
          <w:rFonts w:ascii="Times New Roman" w:hAnsi="Times New Roman" w:cs="Times New Roman"/>
          <w:sz w:val="28"/>
          <w:szCs w:val="28"/>
        </w:rPr>
        <w:t xml:space="preserve"> общедоступн</w:t>
      </w:r>
      <w:r w:rsidR="00F80871">
        <w:rPr>
          <w:rFonts w:ascii="Times New Roman" w:hAnsi="Times New Roman" w:cs="Times New Roman"/>
          <w:sz w:val="28"/>
          <w:szCs w:val="28"/>
        </w:rPr>
        <w:t>ое</w:t>
      </w:r>
      <w:r w:rsidRPr="0056192A">
        <w:rPr>
          <w:rFonts w:ascii="Times New Roman" w:hAnsi="Times New Roman" w:cs="Times New Roman"/>
          <w:sz w:val="28"/>
          <w:szCs w:val="28"/>
        </w:rPr>
        <w:t xml:space="preserve"> </w:t>
      </w:r>
      <w:r w:rsidR="00F80871">
        <w:rPr>
          <w:rFonts w:ascii="Times New Roman" w:hAnsi="Times New Roman" w:cs="Times New Roman"/>
          <w:sz w:val="28"/>
          <w:szCs w:val="28"/>
        </w:rPr>
        <w:t>место,</w:t>
      </w:r>
      <w:r w:rsidRPr="0056192A">
        <w:rPr>
          <w:rFonts w:ascii="Times New Roman" w:hAnsi="Times New Roman" w:cs="Times New Roman"/>
          <w:sz w:val="28"/>
          <w:szCs w:val="28"/>
        </w:rPr>
        <w:t xml:space="preserve"> предназначенн</w:t>
      </w:r>
      <w:r w:rsidR="00F80871">
        <w:rPr>
          <w:rFonts w:ascii="Times New Roman" w:hAnsi="Times New Roman" w:cs="Times New Roman"/>
          <w:sz w:val="28"/>
          <w:szCs w:val="28"/>
        </w:rPr>
        <w:t>ое</w:t>
      </w:r>
      <w:r w:rsidRPr="0056192A">
        <w:rPr>
          <w:rFonts w:ascii="Times New Roman" w:hAnsi="Times New Roman" w:cs="Times New Roman"/>
          <w:sz w:val="28"/>
          <w:szCs w:val="28"/>
        </w:rPr>
        <w:t xml:space="preserve"> для молодёжи разного возраста и </w:t>
      </w:r>
      <w:r w:rsidR="006721EC" w:rsidRPr="0056192A">
        <w:rPr>
          <w:rFonts w:ascii="Times New Roman" w:hAnsi="Times New Roman" w:cs="Times New Roman"/>
          <w:sz w:val="28"/>
          <w:szCs w:val="28"/>
        </w:rPr>
        <w:t>социальных групп</w:t>
      </w:r>
      <w:r w:rsidR="006721EC">
        <w:rPr>
          <w:rFonts w:ascii="Times New Roman" w:hAnsi="Times New Roman" w:cs="Times New Roman"/>
          <w:sz w:val="28"/>
          <w:szCs w:val="28"/>
        </w:rPr>
        <w:t xml:space="preserve"> для</w:t>
      </w:r>
      <w:r w:rsidR="006721EC" w:rsidRPr="0056192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721EC">
        <w:rPr>
          <w:rFonts w:ascii="Times New Roman" w:hAnsi="Times New Roman" w:cs="Times New Roman"/>
          <w:sz w:val="28"/>
          <w:szCs w:val="28"/>
        </w:rPr>
        <w:t>я</w:t>
      </w:r>
      <w:r w:rsidR="006721EC" w:rsidRPr="0056192A">
        <w:rPr>
          <w:rFonts w:ascii="Times New Roman" w:hAnsi="Times New Roman" w:cs="Times New Roman"/>
          <w:sz w:val="28"/>
          <w:szCs w:val="28"/>
        </w:rPr>
        <w:t xml:space="preserve"> </w:t>
      </w:r>
      <w:r w:rsidR="006721EC">
        <w:rPr>
          <w:rFonts w:ascii="Times New Roman" w:hAnsi="Times New Roman" w:cs="Times New Roman"/>
          <w:sz w:val="28"/>
          <w:szCs w:val="28"/>
        </w:rPr>
        <w:t xml:space="preserve">их </w:t>
      </w:r>
      <w:r w:rsidR="006721EC" w:rsidRPr="0056192A">
        <w:rPr>
          <w:rFonts w:ascii="Times New Roman" w:hAnsi="Times New Roman" w:cs="Times New Roman"/>
          <w:sz w:val="28"/>
          <w:szCs w:val="28"/>
        </w:rPr>
        <w:t>интеллектуальных способностей,</w:t>
      </w:r>
      <w:r w:rsidRPr="0056192A">
        <w:rPr>
          <w:rFonts w:ascii="Times New Roman" w:hAnsi="Times New Roman" w:cs="Times New Roman"/>
          <w:sz w:val="28"/>
          <w:szCs w:val="28"/>
        </w:rPr>
        <w:t xml:space="preserve"> и возможностей их применения.</w:t>
      </w:r>
      <w:r w:rsidR="00F80871">
        <w:rPr>
          <w:rFonts w:ascii="Times New Roman" w:hAnsi="Times New Roman" w:cs="Times New Roman"/>
          <w:sz w:val="28"/>
          <w:szCs w:val="28"/>
        </w:rPr>
        <w:t xml:space="preserve"> Современная библиотека может им </w:t>
      </w:r>
      <w:r w:rsidR="00F80871" w:rsidRPr="009C0F0E">
        <w:rPr>
          <w:rFonts w:ascii="Times New Roman" w:hAnsi="Times New Roman" w:cs="Times New Roman"/>
          <w:sz w:val="28"/>
          <w:szCs w:val="28"/>
        </w:rPr>
        <w:t>предоставить свободное пространство для о</w:t>
      </w:r>
      <w:r w:rsidR="00F80871" w:rsidRPr="009C0F0E">
        <w:rPr>
          <w:rFonts w:ascii="Times New Roman" w:hAnsi="Times New Roman" w:cs="Times New Roman"/>
          <w:bCs/>
          <w:sz w:val="28"/>
          <w:szCs w:val="28"/>
        </w:rPr>
        <w:t xml:space="preserve">беспечения гармоничного сочетания деловых и свободных интересов молодежи в пределах библиотеки. </w:t>
      </w:r>
      <w:r w:rsidR="009739E8" w:rsidRPr="009C0F0E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пространстве можно реализовывать самые яркие и смелые молодежные проекты.</w:t>
      </w:r>
    </w:p>
    <w:p w:rsidR="00F80871" w:rsidRPr="009C0F0E" w:rsidRDefault="0056192A" w:rsidP="005619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F0E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F80871" w:rsidRPr="00F80871" w:rsidRDefault="0056192A" w:rsidP="00F808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871">
        <w:rPr>
          <w:rFonts w:ascii="Times New Roman" w:hAnsi="Times New Roman" w:cs="Times New Roman"/>
          <w:sz w:val="28"/>
          <w:szCs w:val="28"/>
        </w:rPr>
        <w:t>усилени</w:t>
      </w:r>
      <w:r w:rsidR="007778A3">
        <w:rPr>
          <w:rFonts w:ascii="Times New Roman" w:hAnsi="Times New Roman" w:cs="Times New Roman"/>
          <w:sz w:val="28"/>
          <w:szCs w:val="28"/>
        </w:rPr>
        <w:t>е</w:t>
      </w:r>
      <w:r w:rsidRPr="00F80871">
        <w:rPr>
          <w:rFonts w:ascii="Times New Roman" w:hAnsi="Times New Roman" w:cs="Times New Roman"/>
          <w:sz w:val="28"/>
          <w:szCs w:val="28"/>
        </w:rPr>
        <w:t xml:space="preserve"> нравственной составляющей в мировоззрении молодого поколения; </w:t>
      </w:r>
    </w:p>
    <w:p w:rsidR="00F80871" w:rsidRPr="00F80871" w:rsidRDefault="0056192A" w:rsidP="00F808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871">
        <w:rPr>
          <w:rFonts w:ascii="Times New Roman" w:hAnsi="Times New Roman" w:cs="Times New Roman"/>
          <w:sz w:val="28"/>
          <w:szCs w:val="28"/>
        </w:rPr>
        <w:t>формировани</w:t>
      </w:r>
      <w:r w:rsidR="007778A3">
        <w:rPr>
          <w:rFonts w:ascii="Times New Roman" w:hAnsi="Times New Roman" w:cs="Times New Roman"/>
          <w:sz w:val="28"/>
          <w:szCs w:val="28"/>
        </w:rPr>
        <w:t>е</w:t>
      </w:r>
      <w:r w:rsidRPr="00F80871">
        <w:rPr>
          <w:rFonts w:ascii="Times New Roman" w:hAnsi="Times New Roman" w:cs="Times New Roman"/>
          <w:sz w:val="28"/>
          <w:szCs w:val="28"/>
        </w:rPr>
        <w:t xml:space="preserve"> позитивных жизненных навыков и продуктивного мышления у молодежи</w:t>
      </w:r>
      <w:r w:rsidR="00F80871">
        <w:rPr>
          <w:rFonts w:ascii="Times New Roman" w:hAnsi="Times New Roman" w:cs="Times New Roman"/>
          <w:sz w:val="28"/>
          <w:szCs w:val="28"/>
        </w:rPr>
        <w:t xml:space="preserve"> местного сообщества</w:t>
      </w:r>
      <w:r w:rsidRPr="00F808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0871" w:rsidRPr="00F80871" w:rsidRDefault="0056192A" w:rsidP="00F808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871">
        <w:rPr>
          <w:rFonts w:ascii="Times New Roman" w:hAnsi="Times New Roman" w:cs="Times New Roman"/>
          <w:sz w:val="28"/>
          <w:szCs w:val="28"/>
        </w:rPr>
        <w:t>распространени</w:t>
      </w:r>
      <w:r w:rsidR="007778A3">
        <w:rPr>
          <w:rFonts w:ascii="Times New Roman" w:hAnsi="Times New Roman" w:cs="Times New Roman"/>
          <w:sz w:val="28"/>
          <w:szCs w:val="28"/>
        </w:rPr>
        <w:t>е</w:t>
      </w:r>
      <w:r w:rsidRPr="00F80871">
        <w:rPr>
          <w:rFonts w:ascii="Times New Roman" w:hAnsi="Times New Roman" w:cs="Times New Roman"/>
          <w:sz w:val="28"/>
          <w:szCs w:val="28"/>
        </w:rPr>
        <w:t xml:space="preserve"> среди молодежи различных форм интеллектуального досуга и творческих игр с интенсивной интеллектуальной направленностью;</w:t>
      </w:r>
    </w:p>
    <w:p w:rsidR="00F80871" w:rsidRDefault="0056192A" w:rsidP="00F8087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871">
        <w:rPr>
          <w:rFonts w:ascii="Times New Roman" w:hAnsi="Times New Roman" w:cs="Times New Roman"/>
          <w:sz w:val="28"/>
          <w:szCs w:val="28"/>
        </w:rPr>
        <w:t>стимулировани</w:t>
      </w:r>
      <w:r w:rsidR="007778A3">
        <w:rPr>
          <w:rFonts w:ascii="Times New Roman" w:hAnsi="Times New Roman" w:cs="Times New Roman"/>
          <w:sz w:val="28"/>
          <w:szCs w:val="28"/>
        </w:rPr>
        <w:t>е</w:t>
      </w:r>
      <w:r w:rsidRPr="00F80871">
        <w:rPr>
          <w:rFonts w:ascii="Times New Roman" w:hAnsi="Times New Roman" w:cs="Times New Roman"/>
          <w:sz w:val="28"/>
          <w:szCs w:val="28"/>
        </w:rPr>
        <w:t xml:space="preserve"> интересов молодежи к самостоятельному изучению мировой истории и культуры, традиций, расширению их кругозора; </w:t>
      </w:r>
    </w:p>
    <w:p w:rsidR="007778A3" w:rsidRDefault="0056192A" w:rsidP="00CA048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8A3">
        <w:rPr>
          <w:rFonts w:ascii="Times New Roman" w:hAnsi="Times New Roman" w:cs="Times New Roman"/>
          <w:sz w:val="28"/>
          <w:szCs w:val="28"/>
        </w:rPr>
        <w:t>установлени</w:t>
      </w:r>
      <w:r w:rsidR="007778A3" w:rsidRPr="007778A3">
        <w:rPr>
          <w:rFonts w:ascii="Times New Roman" w:hAnsi="Times New Roman" w:cs="Times New Roman"/>
          <w:sz w:val="28"/>
          <w:szCs w:val="28"/>
        </w:rPr>
        <w:t>е</w:t>
      </w:r>
      <w:r w:rsidRPr="007778A3">
        <w:rPr>
          <w:rFonts w:ascii="Times New Roman" w:hAnsi="Times New Roman" w:cs="Times New Roman"/>
          <w:sz w:val="28"/>
          <w:szCs w:val="28"/>
        </w:rPr>
        <w:t xml:space="preserve"> и обогащению культурных и общественных связей молодежи; </w:t>
      </w:r>
    </w:p>
    <w:p w:rsidR="000260C4" w:rsidRPr="000260C4" w:rsidRDefault="0056192A" w:rsidP="00CA048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7778A3" w:rsidRPr="000260C4">
        <w:rPr>
          <w:rFonts w:ascii="Times New Roman" w:hAnsi="Times New Roman" w:cs="Times New Roman"/>
          <w:sz w:val="28"/>
          <w:szCs w:val="28"/>
        </w:rPr>
        <w:t>е</w:t>
      </w:r>
      <w:r w:rsidRPr="000260C4">
        <w:rPr>
          <w:rFonts w:ascii="Times New Roman" w:hAnsi="Times New Roman" w:cs="Times New Roman"/>
          <w:sz w:val="28"/>
          <w:szCs w:val="28"/>
        </w:rPr>
        <w:t xml:space="preserve"> и развитию у молодежи чувства гордости за свою страну, свою область, свой город</w:t>
      </w:r>
      <w:r w:rsidR="00F80871" w:rsidRPr="000260C4">
        <w:rPr>
          <w:rFonts w:ascii="Times New Roman" w:hAnsi="Times New Roman" w:cs="Times New Roman"/>
          <w:sz w:val="28"/>
          <w:szCs w:val="28"/>
        </w:rPr>
        <w:t>.</w:t>
      </w:r>
      <w:r w:rsidRPr="00026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201" w:rsidRPr="000260C4" w:rsidRDefault="000260C4" w:rsidP="000260C4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0C4">
        <w:rPr>
          <w:rFonts w:ascii="Times New Roman" w:hAnsi="Times New Roman" w:cs="Times New Roman"/>
          <w:sz w:val="28"/>
          <w:szCs w:val="28"/>
        </w:rPr>
        <w:t>Молодежные объединения</w:t>
      </w:r>
      <w:r w:rsidR="0056192A" w:rsidRPr="000260C4">
        <w:rPr>
          <w:rFonts w:ascii="Times New Roman" w:hAnsi="Times New Roman" w:cs="Times New Roman"/>
          <w:sz w:val="28"/>
          <w:szCs w:val="28"/>
        </w:rPr>
        <w:t xml:space="preserve"> позвол</w:t>
      </w:r>
      <w:r w:rsidRPr="000260C4">
        <w:rPr>
          <w:rFonts w:ascii="Times New Roman" w:hAnsi="Times New Roman" w:cs="Times New Roman"/>
          <w:sz w:val="28"/>
          <w:szCs w:val="28"/>
        </w:rPr>
        <w:t>яют</w:t>
      </w:r>
      <w:r w:rsidR="0056192A" w:rsidRPr="000260C4">
        <w:rPr>
          <w:rFonts w:ascii="Times New Roman" w:hAnsi="Times New Roman" w:cs="Times New Roman"/>
          <w:sz w:val="28"/>
          <w:szCs w:val="28"/>
        </w:rPr>
        <w:t xml:space="preserve"> раздвинуть границы библиотечного пространства, расширить спектр библиотечных услуг для населения, сделать библиотеку не только местом чтения и получения информации, но и местом общения, открытым для всех, где каждый участник может реализовать себя.</w:t>
      </w:r>
      <w:r w:rsidRPr="000260C4">
        <w:rPr>
          <w:rFonts w:ascii="Times New Roman" w:hAnsi="Times New Roman" w:cs="Times New Roman"/>
          <w:sz w:val="28"/>
          <w:szCs w:val="28"/>
        </w:rPr>
        <w:t xml:space="preserve"> В</w:t>
      </w:r>
      <w:r w:rsidR="00905201" w:rsidRPr="000260C4">
        <w:rPr>
          <w:rFonts w:ascii="Times New Roman" w:hAnsi="Times New Roman" w:cs="Times New Roman"/>
          <w:sz w:val="28"/>
          <w:szCs w:val="28"/>
        </w:rPr>
        <w:t xml:space="preserve"> этом направлении очень позитивно работает </w:t>
      </w:r>
      <w:proofErr w:type="spellStart"/>
      <w:r w:rsidR="00905201" w:rsidRPr="000260C4">
        <w:rPr>
          <w:rFonts w:ascii="Times New Roman" w:hAnsi="Times New Roman" w:cs="Times New Roman"/>
          <w:sz w:val="28"/>
          <w:szCs w:val="28"/>
        </w:rPr>
        <w:t>Новомосковская</w:t>
      </w:r>
      <w:proofErr w:type="spellEnd"/>
      <w:r w:rsidR="00905201" w:rsidRPr="000260C4">
        <w:rPr>
          <w:rFonts w:ascii="Times New Roman" w:hAnsi="Times New Roman" w:cs="Times New Roman"/>
          <w:sz w:val="28"/>
          <w:szCs w:val="28"/>
        </w:rPr>
        <w:t xml:space="preserve"> БС, в которой создан Молодежный центр «Свободное пространство». Там </w:t>
      </w:r>
      <w:r w:rsidR="00905201" w:rsidRPr="000260C4">
        <w:rPr>
          <w:rFonts w:ascii="Times New Roman" w:hAnsi="Times New Roman" w:cs="Times New Roman"/>
          <w:bCs/>
          <w:sz w:val="28"/>
          <w:szCs w:val="28"/>
        </w:rPr>
        <w:t>стараются изучать и реализовывать современные подходы библиотечного обслуживания молодежи. Молодежь данной библиотеки получила пространство, которое может назвать и почувствовать своим. Оно комфортабельно, имеет современный дизайн, разнообразные информационные ресурсы и технологии, уголки для неформального общения и высокое качество библиотечного обслуживания.</w:t>
      </w:r>
      <w:r w:rsidR="00905201" w:rsidRPr="000260C4">
        <w:rPr>
          <w:rFonts w:ascii="Times New Roman" w:hAnsi="Times New Roman" w:cs="Times New Roman"/>
          <w:sz w:val="28"/>
          <w:szCs w:val="28"/>
        </w:rPr>
        <w:t xml:space="preserve"> Центральная городская библиотека использует презентационные, интерактивные, </w:t>
      </w:r>
      <w:proofErr w:type="spellStart"/>
      <w:r w:rsidR="00905201" w:rsidRPr="000260C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905201" w:rsidRPr="000260C4">
        <w:rPr>
          <w:rFonts w:ascii="Times New Roman" w:hAnsi="Times New Roman" w:cs="Times New Roman"/>
          <w:sz w:val="28"/>
          <w:szCs w:val="28"/>
        </w:rPr>
        <w:t xml:space="preserve"> формы проведения мероприятий, которые </w:t>
      </w:r>
      <w:r w:rsidRPr="000260C4">
        <w:rPr>
          <w:rFonts w:ascii="Times New Roman" w:hAnsi="Times New Roman" w:cs="Times New Roman"/>
          <w:sz w:val="28"/>
          <w:szCs w:val="28"/>
        </w:rPr>
        <w:t xml:space="preserve">помогают </w:t>
      </w:r>
      <w:r>
        <w:rPr>
          <w:rFonts w:ascii="Times New Roman" w:hAnsi="Times New Roman" w:cs="Times New Roman"/>
          <w:sz w:val="28"/>
          <w:szCs w:val="28"/>
        </w:rPr>
        <w:t>в профилактике молодежного экстремизма.</w:t>
      </w:r>
      <w:r w:rsidRPr="00026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92A" w:rsidRDefault="0056192A" w:rsidP="00EE2E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04" w:rsidRPr="007C0504" w:rsidRDefault="007C0504" w:rsidP="007C05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5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Заключение</w:t>
      </w:r>
    </w:p>
    <w:p w:rsidR="007C0504" w:rsidRPr="007C0504" w:rsidRDefault="007C0504" w:rsidP="007C05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C0504" w:rsidRPr="007C0504" w:rsidRDefault="007C0504" w:rsidP="007C05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Терроризм в любых формах своего проявления превратился в одну из самых опасных проблем, с которыми человечество вошло в XXI столетие. Единственное правильное решение в отношениях с терроризмом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его предотвращение. В настоящее время идёт консолидация общества для борьбы с этим мировым злом. Библиотеки тоже вносят свой посильный вклад в решение этой проблемы. </w:t>
      </w:r>
      <w:proofErr w:type="gramStart"/>
      <w:r w:rsidRPr="007C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профилактических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осмысление важности и значимости проблематики экстремизма и терроризма в современном обществе; предоставление информации о причинах, истории и последствиях экстремизма и терроризма, а также о действиях, которые должен предпринимать гражданин в случае возникновения экстремистских и террористических угроз; привитие толерантности и дружеских отношений в молодежной среде и уважения к традициям различных народов.</w:t>
      </w:r>
      <w:proofErr w:type="gramEnd"/>
    </w:p>
    <w:p w:rsidR="007C0504" w:rsidRPr="007C0504" w:rsidRDefault="007C0504" w:rsidP="007C05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504" w:rsidRPr="007C0504" w:rsidRDefault="007C0504" w:rsidP="007C05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504" w:rsidRDefault="007C0504" w:rsidP="00EE2E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04" w:rsidRDefault="007C0504" w:rsidP="00EE2E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04" w:rsidRDefault="007C0504" w:rsidP="00EE2E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04" w:rsidRPr="00165734" w:rsidRDefault="007C0504" w:rsidP="007C05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№</w:t>
      </w:r>
      <w:r w:rsidRPr="00165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7C0504" w:rsidRPr="00165734" w:rsidRDefault="007C0504" w:rsidP="007C050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15A" w:rsidRPr="00EF515A" w:rsidRDefault="00EF515A" w:rsidP="00EF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1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Книга против терроризма и экстремизма</w:t>
      </w:r>
    </w:p>
    <w:p w:rsidR="00EF515A" w:rsidRPr="0099712E" w:rsidRDefault="00EF515A" w:rsidP="00EF51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24B3" w:rsidRDefault="00EF515A" w:rsidP="003C24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24B3">
        <w:rPr>
          <w:rFonts w:ascii="Times New Roman" w:hAnsi="Times New Roman" w:cs="Times New Roman"/>
          <w:sz w:val="28"/>
          <w:szCs w:val="28"/>
          <w:u w:val="single"/>
        </w:rPr>
        <w:t>История подвига. Открытый 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39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70396">
        <w:rPr>
          <w:rFonts w:ascii="Times New Roman" w:hAnsi="Times New Roman" w:cs="Times New Roman"/>
          <w:sz w:val="28"/>
          <w:szCs w:val="28"/>
        </w:rPr>
        <w:t xml:space="preserve"> [документально-художественный сборник : для школьников среднего и старшего возраста] / [авт.-сост. - А. Г. </w:t>
      </w:r>
      <w:proofErr w:type="spellStart"/>
      <w:r w:rsidRPr="00970396">
        <w:rPr>
          <w:rFonts w:ascii="Times New Roman" w:hAnsi="Times New Roman" w:cs="Times New Roman"/>
          <w:sz w:val="28"/>
          <w:szCs w:val="28"/>
        </w:rPr>
        <w:t>Леднев</w:t>
      </w:r>
      <w:proofErr w:type="spellEnd"/>
      <w:r w:rsidRPr="00970396">
        <w:rPr>
          <w:rFonts w:ascii="Times New Roman" w:hAnsi="Times New Roman" w:cs="Times New Roman"/>
          <w:sz w:val="28"/>
          <w:szCs w:val="28"/>
        </w:rPr>
        <w:t>]. - [Б. м.]</w:t>
      </w:r>
      <w:proofErr w:type="gramStart"/>
      <w:r w:rsidRPr="009703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0396">
        <w:rPr>
          <w:rFonts w:ascii="Times New Roman" w:hAnsi="Times New Roman" w:cs="Times New Roman"/>
          <w:sz w:val="28"/>
          <w:szCs w:val="28"/>
        </w:rPr>
        <w:t xml:space="preserve"> [б. и.], 2013.</w:t>
      </w:r>
    </w:p>
    <w:p w:rsidR="003C24B3" w:rsidRPr="003C24B3" w:rsidRDefault="003C24B3" w:rsidP="009D0A1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4B3">
        <w:rPr>
          <w:rFonts w:ascii="Times New Roman" w:hAnsi="Times New Roman" w:cs="Times New Roman"/>
          <w:color w:val="000000"/>
          <w:sz w:val="24"/>
          <w:szCs w:val="24"/>
        </w:rPr>
        <w:t>В документально-художественном сборнике собраны рассказы о людях, которые живут или жили рядом с нами, совершивших военные подвиги в мирное время в борьбе с терроризмом.</w:t>
      </w:r>
    </w:p>
    <w:p w:rsidR="003C24B3" w:rsidRPr="00970396" w:rsidRDefault="003C24B3" w:rsidP="009D0A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4B3" w:rsidRDefault="00EF515A" w:rsidP="003C24B3">
      <w:pPr>
        <w:spacing w:line="240" w:lineRule="auto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24B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Соколов, Я.В. </w:t>
      </w:r>
      <w:r w:rsidRPr="003C24B3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Остановим терроризм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970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970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C2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970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аучно-популярное издание</w:t>
      </w:r>
      <w:r w:rsidR="003C24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Я.В. Соколов</w:t>
      </w:r>
      <w:r w:rsidRPr="00970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Pr="00970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70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2012.</w:t>
      </w:r>
    </w:p>
    <w:p w:rsidR="003C24B3" w:rsidRPr="003C24B3" w:rsidRDefault="003C24B3" w:rsidP="009D0A1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4B3">
        <w:rPr>
          <w:rFonts w:ascii="Times New Roman" w:hAnsi="Times New Roman" w:cs="Times New Roman"/>
          <w:color w:val="000000"/>
          <w:sz w:val="24"/>
          <w:szCs w:val="24"/>
        </w:rPr>
        <w:t>В научно-популярном издании представлен материал, способствующий развитию гражданского сознания подростков – учащихся общеобразовательных школ, а также студентов учреждений среднего и высшего профессионального образования. Содержание рассчитано на создание условий для раздумий, а также для активного обсуждения проблемы в учебных заведениях, дома с родителями.</w:t>
      </w:r>
    </w:p>
    <w:p w:rsidR="003C24B3" w:rsidRPr="00970396" w:rsidRDefault="003C24B3" w:rsidP="003C24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4B3" w:rsidRDefault="00EF515A" w:rsidP="003C24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24B3">
        <w:rPr>
          <w:rFonts w:ascii="Times New Roman" w:hAnsi="Times New Roman" w:cs="Times New Roman"/>
          <w:sz w:val="28"/>
          <w:szCs w:val="28"/>
          <w:u w:val="single"/>
        </w:rPr>
        <w:t>Караваев, А.Г. Молодёжь и антитеррор</w:t>
      </w:r>
      <w:proofErr w:type="gramStart"/>
      <w:r w:rsidR="003C24B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970396">
        <w:rPr>
          <w:rFonts w:ascii="Times New Roman" w:hAnsi="Times New Roman" w:cs="Times New Roman"/>
          <w:sz w:val="28"/>
          <w:szCs w:val="28"/>
        </w:rPr>
        <w:t xml:space="preserve"> </w:t>
      </w:r>
      <w:r w:rsidR="003C24B3">
        <w:rPr>
          <w:rFonts w:ascii="Times New Roman" w:hAnsi="Times New Roman" w:cs="Times New Roman"/>
          <w:sz w:val="28"/>
          <w:szCs w:val="28"/>
        </w:rPr>
        <w:t>п</w:t>
      </w:r>
      <w:r w:rsidRPr="00970396">
        <w:rPr>
          <w:rFonts w:ascii="Times New Roman" w:hAnsi="Times New Roman" w:cs="Times New Roman"/>
          <w:sz w:val="28"/>
          <w:szCs w:val="28"/>
        </w:rPr>
        <w:t>особие для учащихся средних и старших классов общеобразовательных школ, студентов вузов, их родителей, учителей и специалистов различных областей</w:t>
      </w:r>
      <w:r w:rsidR="003C24B3">
        <w:rPr>
          <w:rFonts w:ascii="Times New Roman" w:hAnsi="Times New Roman" w:cs="Times New Roman"/>
          <w:sz w:val="28"/>
          <w:szCs w:val="28"/>
        </w:rPr>
        <w:t xml:space="preserve"> / А.Г. Караваев</w:t>
      </w:r>
      <w:r w:rsidRPr="009703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70396">
        <w:rPr>
          <w:rFonts w:ascii="Times New Roman" w:hAnsi="Times New Roman" w:cs="Times New Roman"/>
          <w:sz w:val="28"/>
          <w:szCs w:val="28"/>
        </w:rPr>
        <w:t xml:space="preserve"> М., 2013.</w:t>
      </w:r>
    </w:p>
    <w:p w:rsidR="003C24B3" w:rsidRPr="003C24B3" w:rsidRDefault="003C24B3" w:rsidP="003C24B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4B3">
        <w:rPr>
          <w:rFonts w:ascii="Times New Roman" w:hAnsi="Times New Roman" w:cs="Times New Roman"/>
          <w:color w:val="000000"/>
          <w:sz w:val="24"/>
          <w:szCs w:val="24"/>
        </w:rPr>
        <w:t>В учебном пособии раскрывается сущность терроризма, дается анализ видов террористических актов, анализируются особенности подросткового и юношеского возраста и риск втягивания молодежи в террористические секты. Также даются рекомендации по выявлению признаков подготовки террористического акта. Излагаются принципы поведения в ситуациях, связанных с террористическими угрозами.</w:t>
      </w:r>
    </w:p>
    <w:p w:rsidR="003C24B3" w:rsidRPr="003C24B3" w:rsidRDefault="003C24B3" w:rsidP="003C24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B3" w:rsidRDefault="00EF515A" w:rsidP="003C24B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C24B3">
        <w:rPr>
          <w:rFonts w:ascii="Times New Roman" w:hAnsi="Times New Roman" w:cs="Times New Roman"/>
          <w:sz w:val="28"/>
          <w:szCs w:val="28"/>
          <w:u w:val="single"/>
        </w:rPr>
        <w:lastRenderedPageBreak/>
        <w:t>Штейнбух</w:t>
      </w:r>
      <w:proofErr w:type="spellEnd"/>
      <w:r w:rsidRPr="003C24B3">
        <w:rPr>
          <w:rFonts w:ascii="Times New Roman" w:hAnsi="Times New Roman" w:cs="Times New Roman"/>
          <w:sz w:val="28"/>
          <w:szCs w:val="28"/>
          <w:u w:val="single"/>
        </w:rPr>
        <w:t>, А.Г. Интернет и антитеррор</w:t>
      </w:r>
      <w:proofErr w:type="gramStart"/>
      <w:r w:rsidR="003C24B3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970396">
        <w:rPr>
          <w:rFonts w:ascii="Times New Roman" w:hAnsi="Times New Roman" w:cs="Times New Roman"/>
          <w:sz w:val="28"/>
          <w:szCs w:val="28"/>
        </w:rPr>
        <w:t xml:space="preserve"> </w:t>
      </w:r>
      <w:r w:rsidR="003C24B3">
        <w:rPr>
          <w:rFonts w:ascii="Times New Roman" w:hAnsi="Times New Roman" w:cs="Times New Roman"/>
          <w:sz w:val="28"/>
          <w:szCs w:val="28"/>
        </w:rPr>
        <w:t>н</w:t>
      </w:r>
      <w:r w:rsidRPr="00970396">
        <w:rPr>
          <w:rFonts w:ascii="Times New Roman" w:hAnsi="Times New Roman" w:cs="Times New Roman"/>
          <w:sz w:val="28"/>
          <w:szCs w:val="28"/>
        </w:rPr>
        <w:t>аучно-популярное пособие, рассчитано на учащихся средних и старших классов общеобразовательных школ, студентов вузов и преподавателей</w:t>
      </w:r>
      <w:r w:rsidR="003C24B3">
        <w:rPr>
          <w:rFonts w:ascii="Times New Roman" w:hAnsi="Times New Roman" w:cs="Times New Roman"/>
          <w:sz w:val="28"/>
          <w:szCs w:val="28"/>
        </w:rPr>
        <w:t xml:space="preserve"> / А.Г. </w:t>
      </w:r>
      <w:proofErr w:type="spellStart"/>
      <w:r w:rsidR="003C24B3">
        <w:rPr>
          <w:rFonts w:ascii="Times New Roman" w:hAnsi="Times New Roman" w:cs="Times New Roman"/>
          <w:sz w:val="28"/>
          <w:szCs w:val="28"/>
        </w:rPr>
        <w:t>Штейнбух</w:t>
      </w:r>
      <w:proofErr w:type="spellEnd"/>
      <w:r w:rsidR="003C24B3">
        <w:rPr>
          <w:rFonts w:ascii="Times New Roman" w:hAnsi="Times New Roman" w:cs="Times New Roman"/>
          <w:sz w:val="28"/>
          <w:szCs w:val="28"/>
        </w:rPr>
        <w:t xml:space="preserve">. - </w:t>
      </w:r>
      <w:r w:rsidRPr="00970396">
        <w:rPr>
          <w:rFonts w:ascii="Times New Roman" w:hAnsi="Times New Roman" w:cs="Times New Roman"/>
          <w:sz w:val="28"/>
          <w:szCs w:val="28"/>
        </w:rPr>
        <w:t>М., 2013.</w:t>
      </w:r>
    </w:p>
    <w:p w:rsidR="003C24B3" w:rsidRPr="003C24B3" w:rsidRDefault="003C24B3" w:rsidP="009D0A1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4B3">
        <w:rPr>
          <w:rFonts w:ascii="Times New Roman" w:hAnsi="Times New Roman" w:cs="Times New Roman"/>
          <w:color w:val="000000"/>
          <w:sz w:val="24"/>
          <w:szCs w:val="24"/>
        </w:rPr>
        <w:t>Научно-популярное пособие рассчитано на учащихся средних и старших классов общеобразовательных школ, студентов вузов и преподавателей, предназначено для предупреждения экстремистских взглядов и поведения молодежи, а также противодействия распространению идеологии терроризма в Интернете.</w:t>
      </w:r>
    </w:p>
    <w:p w:rsidR="00EF515A" w:rsidRPr="003C24B3" w:rsidRDefault="00EF515A" w:rsidP="009D0A1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24B3" w:rsidRPr="003C24B3" w:rsidRDefault="00EF515A" w:rsidP="003C24B3">
      <w:pPr>
        <w:pStyle w:val="a4"/>
        <w:shd w:val="clear" w:color="auto" w:fill="FFFFFF"/>
        <w:spacing w:before="0" w:beforeAutospacing="0" w:after="288" w:afterAutospacing="0"/>
        <w:contextualSpacing/>
        <w:rPr>
          <w:sz w:val="28"/>
          <w:szCs w:val="28"/>
        </w:rPr>
      </w:pPr>
      <w:proofErr w:type="spellStart"/>
      <w:r w:rsidRPr="003C24B3">
        <w:rPr>
          <w:sz w:val="28"/>
          <w:szCs w:val="28"/>
          <w:u w:val="single"/>
        </w:rPr>
        <w:t>Тамаев</w:t>
      </w:r>
      <w:proofErr w:type="spellEnd"/>
      <w:r w:rsidRPr="003C24B3">
        <w:rPr>
          <w:sz w:val="28"/>
          <w:szCs w:val="28"/>
          <w:u w:val="single"/>
        </w:rPr>
        <w:t>, Р.С. Экстремизм и национальная безопасность: правовые проблемы</w:t>
      </w:r>
      <w:proofErr w:type="gramStart"/>
      <w:r w:rsidR="003C24B3" w:rsidRPr="003C24B3">
        <w:rPr>
          <w:sz w:val="28"/>
          <w:szCs w:val="28"/>
        </w:rPr>
        <w:t xml:space="preserve"> </w:t>
      </w:r>
      <w:r w:rsidRPr="003C24B3">
        <w:rPr>
          <w:sz w:val="28"/>
          <w:szCs w:val="28"/>
        </w:rPr>
        <w:t>:</w:t>
      </w:r>
      <w:proofErr w:type="gramEnd"/>
      <w:r w:rsidRPr="003C24B3">
        <w:rPr>
          <w:sz w:val="28"/>
          <w:szCs w:val="28"/>
        </w:rPr>
        <w:t xml:space="preserve"> монография / Р.С. </w:t>
      </w:r>
      <w:proofErr w:type="spellStart"/>
      <w:r w:rsidRPr="003C24B3">
        <w:rPr>
          <w:sz w:val="28"/>
          <w:szCs w:val="28"/>
        </w:rPr>
        <w:t>Тамаев</w:t>
      </w:r>
      <w:proofErr w:type="spellEnd"/>
      <w:r w:rsidRPr="003C24B3">
        <w:rPr>
          <w:sz w:val="28"/>
          <w:szCs w:val="28"/>
        </w:rPr>
        <w:t>. – М.: ЮНИТИ – ДАНА: Закон и право, 2011. – 263.</w:t>
      </w:r>
    </w:p>
    <w:p w:rsidR="00EF515A" w:rsidRDefault="00EF515A" w:rsidP="003C24B3">
      <w:pPr>
        <w:pStyle w:val="a4"/>
        <w:shd w:val="clear" w:color="auto" w:fill="FFFFFF"/>
        <w:spacing w:before="0" w:beforeAutospacing="0" w:after="288" w:afterAutospacing="0"/>
        <w:contextualSpacing/>
        <w:jc w:val="both"/>
        <w:rPr>
          <w:rStyle w:val="a6"/>
          <w:i w:val="0"/>
        </w:rPr>
      </w:pPr>
      <w:r w:rsidRPr="003C24B3">
        <w:rPr>
          <w:rStyle w:val="a6"/>
          <w:i w:val="0"/>
        </w:rPr>
        <w:t>В монографии описаны основные стратегии государственной политики в сфере обеспечения национальной безопасности и борьбы с экстремизмом. Сформулирована теория государственной и общественной безопасности, отмечена необходимость консолидации усилий по противодействию экстремизму всего мирового сообщества. Дана уголовно-правовая квалификация преступлений экстремистской направленности, представлена характеристика законодательной деятельности по противодействию экстремизму, определены приоритетные задачи обеспечения национальной безопасности.</w:t>
      </w:r>
    </w:p>
    <w:p w:rsidR="007C0504" w:rsidRDefault="007C0504" w:rsidP="003C24B3">
      <w:pPr>
        <w:pStyle w:val="a4"/>
        <w:shd w:val="clear" w:color="auto" w:fill="FFFFFF"/>
        <w:spacing w:before="0" w:beforeAutospacing="0" w:after="288" w:afterAutospacing="0"/>
        <w:contextualSpacing/>
        <w:jc w:val="both"/>
        <w:rPr>
          <w:rStyle w:val="a6"/>
          <w:i w:val="0"/>
        </w:rPr>
      </w:pPr>
    </w:p>
    <w:p w:rsidR="007C0504" w:rsidRDefault="007C0504" w:rsidP="007C0504">
      <w:pPr>
        <w:pStyle w:val="a4"/>
        <w:shd w:val="clear" w:color="auto" w:fill="FFFFFF"/>
        <w:spacing w:before="0" w:beforeAutospacing="0" w:after="288" w:afterAutospacing="0"/>
        <w:contextualSpacing/>
        <w:jc w:val="right"/>
        <w:rPr>
          <w:rStyle w:val="a6"/>
          <w:i w:val="0"/>
          <w:sz w:val="28"/>
          <w:szCs w:val="28"/>
        </w:rPr>
      </w:pPr>
    </w:p>
    <w:p w:rsidR="007C0504" w:rsidRDefault="007C0504" w:rsidP="007C0504">
      <w:pPr>
        <w:pStyle w:val="a4"/>
        <w:shd w:val="clear" w:color="auto" w:fill="FFFFFF"/>
        <w:spacing w:before="0" w:beforeAutospacing="0" w:after="288" w:afterAutospacing="0"/>
        <w:contextualSpacing/>
        <w:jc w:val="right"/>
        <w:rPr>
          <w:rStyle w:val="a6"/>
          <w:i w:val="0"/>
          <w:sz w:val="28"/>
          <w:szCs w:val="28"/>
        </w:rPr>
      </w:pPr>
    </w:p>
    <w:p w:rsidR="007C0504" w:rsidRPr="007C0504" w:rsidRDefault="007C0504" w:rsidP="007C0504">
      <w:pPr>
        <w:pStyle w:val="a4"/>
        <w:shd w:val="clear" w:color="auto" w:fill="FFFFFF"/>
        <w:spacing w:before="0" w:beforeAutospacing="0" w:after="288" w:afterAutospacing="0"/>
        <w:contextualSpacing/>
        <w:jc w:val="right"/>
        <w:rPr>
          <w:rStyle w:val="a6"/>
          <w:i w:val="0"/>
          <w:sz w:val="28"/>
          <w:szCs w:val="28"/>
        </w:rPr>
      </w:pPr>
      <w:r w:rsidRPr="007C0504">
        <w:rPr>
          <w:rStyle w:val="a6"/>
          <w:i w:val="0"/>
          <w:sz w:val="28"/>
          <w:szCs w:val="28"/>
        </w:rPr>
        <w:t>Приложение №</w:t>
      </w:r>
      <w:r>
        <w:rPr>
          <w:rStyle w:val="a6"/>
          <w:i w:val="0"/>
          <w:sz w:val="28"/>
          <w:szCs w:val="28"/>
        </w:rPr>
        <w:t xml:space="preserve"> 2</w:t>
      </w:r>
    </w:p>
    <w:p w:rsidR="00593975" w:rsidRPr="00593975" w:rsidRDefault="00593975" w:rsidP="0059397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3975">
        <w:rPr>
          <w:rFonts w:ascii="Times New Roman" w:hAnsi="Times New Roman" w:cs="Times New Roman"/>
          <w:b/>
          <w:sz w:val="28"/>
          <w:szCs w:val="28"/>
        </w:rPr>
        <w:t>Трагические даты в календаре</w:t>
      </w:r>
    </w:p>
    <w:p w:rsidR="00593975" w:rsidRPr="00593975" w:rsidRDefault="00593975" w:rsidP="00593975">
      <w:pPr>
        <w:spacing w:after="0" w:line="240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3975" w:rsidRPr="00CF0282" w:rsidRDefault="00593975" w:rsidP="00E228DF">
      <w:pPr>
        <w:pStyle w:val="a7"/>
        <w:spacing w:line="240" w:lineRule="auto"/>
        <w:ind w:left="0" w:right="-143"/>
        <w:rPr>
          <w:rFonts w:ascii="Times New Roman" w:hAnsi="Times New Roman" w:cs="Times New Roman"/>
          <w:color w:val="020C22"/>
          <w:sz w:val="28"/>
          <w:szCs w:val="28"/>
        </w:rPr>
      </w:pPr>
      <w:r w:rsidRPr="00CF0282">
        <w:rPr>
          <w:rFonts w:ascii="Times New Roman" w:hAnsi="Times New Roman" w:cs="Times New Roman"/>
          <w:color w:val="020C22"/>
          <w:sz w:val="28"/>
          <w:szCs w:val="28"/>
          <w:u w:val="single"/>
        </w:rPr>
        <w:t>27 января - Международный день памяти жертв Холокоста</w:t>
      </w:r>
      <w:r w:rsidRPr="00CF0282">
        <w:rPr>
          <w:rFonts w:ascii="Times New Roman" w:hAnsi="Times New Roman" w:cs="Times New Roman"/>
          <w:color w:val="020C22"/>
          <w:sz w:val="28"/>
          <w:szCs w:val="28"/>
        </w:rPr>
        <w:t xml:space="preserve"> </w:t>
      </w:r>
    </w:p>
    <w:p w:rsidR="00593975" w:rsidRPr="00593975" w:rsidRDefault="00593975" w:rsidP="00E228DF">
      <w:pPr>
        <w:pStyle w:val="a7"/>
        <w:spacing w:line="240" w:lineRule="auto"/>
        <w:ind w:left="0" w:right="-143"/>
        <w:jc w:val="both"/>
        <w:rPr>
          <w:rFonts w:ascii="Times New Roman" w:hAnsi="Times New Roman" w:cs="Times New Roman"/>
          <w:i/>
          <w:color w:val="020C22"/>
          <w:sz w:val="28"/>
          <w:szCs w:val="28"/>
        </w:rPr>
      </w:pPr>
      <w:r w:rsidRPr="00593975">
        <w:rPr>
          <w:rFonts w:ascii="Times New Roman" w:hAnsi="Times New Roman" w:cs="Times New Roman"/>
          <w:color w:val="020C22"/>
          <w:sz w:val="28"/>
          <w:szCs w:val="28"/>
        </w:rPr>
        <w:t>По решению Генеральной Ассамбл</w:t>
      </w:r>
      <w:proofErr w:type="gramStart"/>
      <w:r w:rsidRPr="00593975">
        <w:rPr>
          <w:rFonts w:ascii="Times New Roman" w:hAnsi="Times New Roman" w:cs="Times New Roman"/>
          <w:color w:val="020C22"/>
          <w:sz w:val="28"/>
          <w:szCs w:val="28"/>
        </w:rPr>
        <w:t>еи ОО</w:t>
      </w:r>
      <w:proofErr w:type="gramEnd"/>
      <w:r w:rsidRPr="00593975">
        <w:rPr>
          <w:rFonts w:ascii="Times New Roman" w:hAnsi="Times New Roman" w:cs="Times New Roman"/>
          <w:color w:val="020C22"/>
          <w:sz w:val="28"/>
          <w:szCs w:val="28"/>
        </w:rPr>
        <w:t>Н 27 января – день освобождения советскими войсками концентрационного лагеря Освенцим в 1945 году – объявлен Международным днём памяти жертв Холокоста.</w:t>
      </w:r>
    </w:p>
    <w:p w:rsidR="00593975" w:rsidRPr="00593975" w:rsidRDefault="00541CC3" w:rsidP="00E228D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hyperlink r:id="rId13" w:history="1">
        <w:r w:rsidR="00593975" w:rsidRPr="00593975">
          <w:rPr>
            <w:rStyle w:val="a3"/>
            <w:color w:val="auto"/>
            <w:sz w:val="28"/>
            <w:szCs w:val="28"/>
          </w:rPr>
          <w:t>11 марта</w:t>
        </w:r>
      </w:hyperlink>
      <w:r w:rsidR="00593975" w:rsidRPr="00593975">
        <w:rPr>
          <w:sz w:val="28"/>
          <w:szCs w:val="28"/>
          <w:u w:val="single"/>
        </w:rPr>
        <w:t xml:space="preserve"> - День памяти жертв терроризма в Европе</w:t>
      </w:r>
    </w:p>
    <w:p w:rsidR="00E228DF" w:rsidRDefault="00593975" w:rsidP="00E228D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vanish/>
          <w:color w:val="020C22"/>
          <w:sz w:val="28"/>
          <w:szCs w:val="28"/>
        </w:rPr>
      </w:pPr>
      <w:r w:rsidRPr="00593975">
        <w:rPr>
          <w:sz w:val="28"/>
          <w:szCs w:val="28"/>
        </w:rPr>
        <w:t>11 марта 2004 года серия мощных взрывов произошла в столице Испании – Мадриде.</w:t>
      </w:r>
      <w:bookmarkStart w:id="1" w:name="image714708"/>
      <w:bookmarkEnd w:id="1"/>
      <w:r>
        <w:rPr>
          <w:sz w:val="28"/>
          <w:szCs w:val="28"/>
        </w:rPr>
        <w:t xml:space="preserve"> </w:t>
      </w:r>
      <w:r w:rsidRPr="00593975">
        <w:rPr>
          <w:vanish/>
          <w:color w:val="020C22"/>
          <w:sz w:val="28"/>
          <w:szCs w:val="28"/>
        </w:rPr>
        <w:t>По</w:t>
      </w:r>
      <w:r>
        <w:rPr>
          <w:vanish/>
          <w:color w:val="020C22"/>
          <w:sz w:val="28"/>
          <w:szCs w:val="28"/>
        </w:rPr>
        <w:t xml:space="preserve"> </w:t>
      </w:r>
      <w:r w:rsidRPr="00593975">
        <w:rPr>
          <w:vanish/>
          <w:color w:val="020C22"/>
          <w:sz w:val="28"/>
          <w:szCs w:val="28"/>
        </w:rPr>
        <w:t xml:space="preserve">решению Генеральной Ассамблеи ООН </w:t>
      </w:r>
      <w:r w:rsidR="00CF0282">
        <w:rPr>
          <w:vanish/>
          <w:color w:val="020C22"/>
          <w:sz w:val="28"/>
          <w:szCs w:val="28"/>
        </w:rPr>
        <w:t>объявлен Днем памяти жертв терроризма в Европе.</w:t>
      </w:r>
    </w:p>
    <w:p w:rsidR="00E228DF" w:rsidRDefault="00E228DF" w:rsidP="00E228D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vanish/>
          <w:color w:val="020C22"/>
          <w:sz w:val="28"/>
          <w:szCs w:val="28"/>
        </w:rPr>
      </w:pPr>
    </w:p>
    <w:p w:rsidR="00593975" w:rsidRPr="00593975" w:rsidRDefault="00593975" w:rsidP="00E228DF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i/>
          <w:color w:val="020C22"/>
          <w:sz w:val="28"/>
          <w:szCs w:val="28"/>
          <w:u w:val="single"/>
        </w:rPr>
      </w:pPr>
      <w:r w:rsidRPr="00593975">
        <w:rPr>
          <w:rFonts w:ascii="Times New Roman" w:hAnsi="Times New Roman" w:cs="Times New Roman"/>
          <w:color w:val="333333"/>
          <w:sz w:val="28"/>
          <w:szCs w:val="28"/>
          <w:u w:val="single"/>
        </w:rPr>
        <w:t>3 сентября</w:t>
      </w:r>
      <w:r w:rsidRPr="00593975"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  <w:t xml:space="preserve"> - День</w:t>
      </w:r>
      <w:r w:rsidRPr="00593975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593975"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  <w:t>солидарности</w:t>
      </w:r>
      <w:r w:rsidRPr="00593975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593975"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  <w:t>в</w:t>
      </w:r>
      <w:r w:rsidRPr="00593975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593975">
        <w:rPr>
          <w:rFonts w:ascii="Times New Roman" w:hAnsi="Times New Roman" w:cs="Times New Roman"/>
          <w:bCs/>
          <w:color w:val="333333"/>
          <w:sz w:val="28"/>
          <w:szCs w:val="28"/>
          <w:u w:val="single"/>
        </w:rPr>
        <w:t>борьбе с терроризмом</w:t>
      </w:r>
    </w:p>
    <w:p w:rsidR="00593975" w:rsidRDefault="00593975" w:rsidP="00E228DF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93975">
        <w:rPr>
          <w:color w:val="333333"/>
          <w:sz w:val="28"/>
          <w:szCs w:val="28"/>
        </w:rPr>
        <w:t>Дата связана с трагическими событиями в городе Беслане</w:t>
      </w:r>
      <w:r w:rsidRPr="00593975">
        <w:rPr>
          <w:sz w:val="28"/>
          <w:szCs w:val="28"/>
        </w:rPr>
        <w:t xml:space="preserve"> Осетинской </w:t>
      </w:r>
      <w:r w:rsidR="00B8690F" w:rsidRPr="00593975">
        <w:rPr>
          <w:sz w:val="28"/>
          <w:szCs w:val="28"/>
        </w:rPr>
        <w:t>республики.</w:t>
      </w:r>
      <w:r>
        <w:rPr>
          <w:color w:val="333333"/>
          <w:sz w:val="28"/>
          <w:szCs w:val="28"/>
        </w:rPr>
        <w:t xml:space="preserve"> </w:t>
      </w:r>
      <w:r w:rsidRPr="00593975">
        <w:rPr>
          <w:sz w:val="28"/>
          <w:szCs w:val="28"/>
        </w:rPr>
        <w:t xml:space="preserve">1 сентября 2004 года боевики захватили в заложники учащихся местной школы. Мирным </w:t>
      </w:r>
      <w:r w:rsidR="00B8690F" w:rsidRPr="00593975">
        <w:rPr>
          <w:sz w:val="28"/>
          <w:szCs w:val="28"/>
        </w:rPr>
        <w:t>путем конфликта</w:t>
      </w:r>
      <w:r w:rsidRPr="00593975">
        <w:rPr>
          <w:sz w:val="28"/>
          <w:szCs w:val="28"/>
        </w:rPr>
        <w:t xml:space="preserve"> уладить не получилось – в результате погибло 186 детей, а также 148 взрослых.</w:t>
      </w:r>
      <w:r>
        <w:rPr>
          <w:sz w:val="28"/>
          <w:szCs w:val="28"/>
        </w:rPr>
        <w:t xml:space="preserve"> </w:t>
      </w:r>
    </w:p>
    <w:p w:rsidR="00593975" w:rsidRPr="00593975" w:rsidRDefault="00593975" w:rsidP="00E228DF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28DF" w:rsidRPr="00E228DF" w:rsidRDefault="00593975" w:rsidP="00E228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228DF">
        <w:rPr>
          <w:rFonts w:ascii="Times New Roman" w:hAnsi="Times New Roman" w:cs="Times New Roman"/>
          <w:sz w:val="28"/>
          <w:szCs w:val="28"/>
          <w:u w:val="single"/>
        </w:rPr>
        <w:t>11 сентября – Международный день памяти жертв терроризма</w:t>
      </w:r>
    </w:p>
    <w:p w:rsidR="00CF0282" w:rsidRDefault="00593975" w:rsidP="00E228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8DF">
        <w:rPr>
          <w:rFonts w:ascii="Times New Roman" w:hAnsi="Times New Roman" w:cs="Times New Roman"/>
          <w:sz w:val="28"/>
          <w:szCs w:val="28"/>
        </w:rPr>
        <w:t>В сентябре 2001 мир встряхнулся от ужаса из-за событий, произошедших в Америке. Утром 11 сентября 2001 года</w:t>
      </w:r>
      <w:r w:rsidR="00CF0282">
        <w:rPr>
          <w:rFonts w:ascii="Times New Roman" w:hAnsi="Times New Roman" w:cs="Times New Roman"/>
          <w:sz w:val="28"/>
          <w:szCs w:val="28"/>
        </w:rPr>
        <w:t xml:space="preserve"> </w:t>
      </w:r>
      <w:r w:rsidRPr="00E228DF">
        <w:rPr>
          <w:rFonts w:ascii="Times New Roman" w:hAnsi="Times New Roman" w:cs="Times New Roman"/>
          <w:sz w:val="28"/>
          <w:szCs w:val="28"/>
        </w:rPr>
        <w:t xml:space="preserve">террористы захватили 4 </w:t>
      </w:r>
      <w:r w:rsidR="00CF0282">
        <w:rPr>
          <w:rFonts w:ascii="Times New Roman" w:hAnsi="Times New Roman" w:cs="Times New Roman"/>
          <w:sz w:val="28"/>
          <w:szCs w:val="28"/>
        </w:rPr>
        <w:t>«</w:t>
      </w:r>
      <w:r w:rsidRPr="00E228DF">
        <w:rPr>
          <w:rFonts w:ascii="Times New Roman" w:hAnsi="Times New Roman" w:cs="Times New Roman"/>
          <w:sz w:val="28"/>
          <w:szCs w:val="28"/>
        </w:rPr>
        <w:t>Боинга</w:t>
      </w:r>
      <w:r w:rsidR="00CF0282">
        <w:rPr>
          <w:rFonts w:ascii="Times New Roman" w:hAnsi="Times New Roman" w:cs="Times New Roman"/>
          <w:sz w:val="28"/>
          <w:szCs w:val="28"/>
        </w:rPr>
        <w:t>»</w:t>
      </w:r>
      <w:r w:rsidRPr="00E228DF">
        <w:rPr>
          <w:rFonts w:ascii="Times New Roman" w:hAnsi="Times New Roman" w:cs="Times New Roman"/>
          <w:sz w:val="28"/>
          <w:szCs w:val="28"/>
        </w:rPr>
        <w:t xml:space="preserve"> вместе с их экипажем и пассажирами. Спустя несколько часов двое из них поразили всемирно известные башни-близнецы, которые являлись крупнейшим торговым центром в Нью-Йорке. </w:t>
      </w:r>
    </w:p>
    <w:p w:rsidR="00CF0282" w:rsidRDefault="00CF0282" w:rsidP="00E228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0282" w:rsidRPr="00165734" w:rsidRDefault="007C0504" w:rsidP="007C050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C0504" w:rsidRDefault="007C0504" w:rsidP="007C05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3975" w:rsidRPr="007C0504" w:rsidRDefault="00F57AE0" w:rsidP="007C0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04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8E5F77" w:rsidRDefault="008E5F77" w:rsidP="007C050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5F77" w:rsidRPr="008E5F77" w:rsidRDefault="007A2BDF" w:rsidP="007C050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5F77" w:rsidRPr="008E5F77">
        <w:rPr>
          <w:rFonts w:ascii="Times New Roman" w:hAnsi="Times New Roman" w:cs="Times New Roman"/>
          <w:sz w:val="28"/>
          <w:szCs w:val="28"/>
        </w:rPr>
        <w:t>Авдеев, В.А. Механизм противодействия преступлениям террористического характера и экстремистской направленности в Российской Федерации / В.А. Авдеев, О.А. Авдеева // Юридический мир. - 2014. - № 12. - С. 59-63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8E5F77" w:rsidRPr="008E5F77" w:rsidRDefault="008E5F77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2A2F" w:rsidRDefault="007A2BD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04C07" w:rsidRPr="00F10EB2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="00504C07" w:rsidRPr="00F10EB2">
        <w:rPr>
          <w:rFonts w:ascii="Times New Roman" w:hAnsi="Times New Roman" w:cs="Times New Roman"/>
          <w:sz w:val="28"/>
          <w:szCs w:val="28"/>
        </w:rPr>
        <w:t xml:space="preserve">, М. Психологические особенности политического экстремизма / М. </w:t>
      </w:r>
      <w:proofErr w:type="spellStart"/>
      <w:r w:rsidR="00504C07" w:rsidRPr="00F10EB2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="00504C07" w:rsidRPr="00F10EB2">
        <w:rPr>
          <w:rFonts w:ascii="Times New Roman" w:hAnsi="Times New Roman" w:cs="Times New Roman"/>
          <w:sz w:val="28"/>
          <w:szCs w:val="28"/>
        </w:rPr>
        <w:t xml:space="preserve"> // Власть. - 2010.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504C07" w:rsidRPr="00F10EB2">
        <w:rPr>
          <w:rFonts w:ascii="Times New Roman" w:hAnsi="Times New Roman" w:cs="Times New Roman"/>
          <w:sz w:val="28"/>
          <w:szCs w:val="28"/>
        </w:rPr>
        <w:t xml:space="preserve"> 12. - С. 71-74</w:t>
      </w:r>
      <w:r w:rsidR="007B2A2F">
        <w:rPr>
          <w:rFonts w:ascii="Times New Roman" w:hAnsi="Times New Roman" w:cs="Times New Roman"/>
          <w:sz w:val="28"/>
          <w:szCs w:val="28"/>
        </w:rPr>
        <w:t>.</w:t>
      </w:r>
    </w:p>
    <w:p w:rsidR="007B2A2F" w:rsidRDefault="007B2A2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A2F" w:rsidRDefault="007A2BD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2A2F" w:rsidRPr="00593975">
        <w:rPr>
          <w:rFonts w:ascii="Times New Roman" w:hAnsi="Times New Roman" w:cs="Times New Roman"/>
          <w:sz w:val="28"/>
          <w:szCs w:val="28"/>
        </w:rPr>
        <w:t>Атласова</w:t>
      </w:r>
      <w:r w:rsidR="007B2A2F">
        <w:rPr>
          <w:rFonts w:ascii="Times New Roman" w:hAnsi="Times New Roman" w:cs="Times New Roman"/>
          <w:sz w:val="28"/>
          <w:szCs w:val="28"/>
        </w:rPr>
        <w:t>,</w:t>
      </w:r>
      <w:r w:rsidR="007B2A2F" w:rsidRPr="00593975">
        <w:rPr>
          <w:rFonts w:ascii="Times New Roman" w:hAnsi="Times New Roman" w:cs="Times New Roman"/>
          <w:sz w:val="28"/>
          <w:szCs w:val="28"/>
        </w:rPr>
        <w:t xml:space="preserve"> С. Спасение от забвения в наших делах</w:t>
      </w:r>
      <w:r w:rsidR="007B2A2F">
        <w:rPr>
          <w:rFonts w:ascii="Times New Roman" w:hAnsi="Times New Roman" w:cs="Times New Roman"/>
          <w:sz w:val="28"/>
          <w:szCs w:val="28"/>
        </w:rPr>
        <w:t xml:space="preserve"> /</w:t>
      </w:r>
      <w:r w:rsidR="007B2A2F" w:rsidRPr="00593975">
        <w:rPr>
          <w:rFonts w:ascii="Times New Roman" w:hAnsi="Times New Roman" w:cs="Times New Roman"/>
          <w:sz w:val="28"/>
          <w:szCs w:val="28"/>
        </w:rPr>
        <w:t xml:space="preserve"> И.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Бондарь, С.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Атласова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//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Библиотека.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-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2014.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- № 1.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- С.2. (Б-ка «Единство» для читателей разных национальностей)</w:t>
      </w:r>
      <w:r w:rsidR="007B2A2F">
        <w:rPr>
          <w:rFonts w:ascii="Times New Roman" w:hAnsi="Times New Roman" w:cs="Times New Roman"/>
          <w:sz w:val="28"/>
          <w:szCs w:val="28"/>
        </w:rPr>
        <w:t>.</w:t>
      </w:r>
    </w:p>
    <w:p w:rsidR="00AB414B" w:rsidRDefault="00AB414B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B414B" w:rsidRPr="00AB414B">
        <w:rPr>
          <w:rFonts w:ascii="Times New Roman" w:hAnsi="Times New Roman" w:cs="Times New Roman"/>
          <w:sz w:val="28"/>
          <w:szCs w:val="28"/>
        </w:rPr>
        <w:t xml:space="preserve">Дети - жертвы террора в новейшей истории: проблемы исторической памяти : материалы 1-го Международного форума /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>просвет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. центр </w:t>
      </w:r>
      <w:r w:rsidR="00AB414B">
        <w:rPr>
          <w:rFonts w:ascii="Times New Roman" w:hAnsi="Times New Roman" w:cs="Times New Roman"/>
          <w:sz w:val="28"/>
          <w:szCs w:val="28"/>
        </w:rPr>
        <w:t>«</w:t>
      </w:r>
      <w:r w:rsidR="00AB414B" w:rsidRPr="00AB414B">
        <w:rPr>
          <w:rFonts w:ascii="Times New Roman" w:hAnsi="Times New Roman" w:cs="Times New Roman"/>
          <w:sz w:val="28"/>
          <w:szCs w:val="28"/>
        </w:rPr>
        <w:t>Холокост</w:t>
      </w:r>
      <w:r w:rsidR="00AB414B">
        <w:rPr>
          <w:rFonts w:ascii="Times New Roman" w:hAnsi="Times New Roman" w:cs="Times New Roman"/>
          <w:sz w:val="28"/>
          <w:szCs w:val="28"/>
        </w:rPr>
        <w:t>»</w:t>
      </w:r>
      <w:r w:rsidR="00AB414B" w:rsidRPr="00AB414B">
        <w:rPr>
          <w:rFonts w:ascii="Times New Roman" w:hAnsi="Times New Roman" w:cs="Times New Roman"/>
          <w:sz w:val="28"/>
          <w:szCs w:val="28"/>
        </w:rPr>
        <w:t>, Сев</w:t>
      </w:r>
      <w:r w:rsidR="00363569">
        <w:rPr>
          <w:rFonts w:ascii="Times New Roman" w:hAnsi="Times New Roman" w:cs="Times New Roman"/>
          <w:sz w:val="28"/>
          <w:szCs w:val="28"/>
        </w:rPr>
        <w:t>еро</w:t>
      </w:r>
      <w:r w:rsidR="00AB414B" w:rsidRPr="00AB414B">
        <w:rPr>
          <w:rFonts w:ascii="Times New Roman" w:hAnsi="Times New Roman" w:cs="Times New Roman"/>
          <w:sz w:val="28"/>
          <w:szCs w:val="28"/>
        </w:rPr>
        <w:t>-Осет</w:t>
      </w:r>
      <w:r w:rsidR="00363569">
        <w:rPr>
          <w:rFonts w:ascii="Times New Roman" w:hAnsi="Times New Roman" w:cs="Times New Roman"/>
          <w:sz w:val="28"/>
          <w:szCs w:val="28"/>
        </w:rPr>
        <w:t>инский</w:t>
      </w:r>
      <w:r w:rsidR="00AB414B" w:rsidRPr="00AB4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. ун-т им. К.Л. Хетагурова ; под ред.: И.А. Альтмана и К.М.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Фефермана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Владикавказ : [б. и.], 2014. - 95 с.</w:t>
      </w:r>
    </w:p>
    <w:p w:rsidR="00AB414B" w:rsidRDefault="00AB414B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5F77" w:rsidRPr="008E5F77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E5F77" w:rsidRPr="008E5F77">
        <w:rPr>
          <w:rFonts w:ascii="Times New Roman" w:hAnsi="Times New Roman" w:cs="Times New Roman"/>
          <w:sz w:val="28"/>
          <w:szCs w:val="28"/>
        </w:rPr>
        <w:t>Журналистика и СМИ против террора</w:t>
      </w:r>
      <w:proofErr w:type="gramStart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[коллективная монография / отв. ред. Е.Л. </w:t>
      </w:r>
      <w:proofErr w:type="spellStart"/>
      <w:r w:rsidR="008E5F77" w:rsidRPr="008E5F77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="008E5F77" w:rsidRPr="008E5F77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8E5F77" w:rsidRPr="008E5F77">
        <w:rPr>
          <w:rFonts w:ascii="Times New Roman" w:hAnsi="Times New Roman" w:cs="Times New Roman"/>
          <w:sz w:val="28"/>
          <w:szCs w:val="28"/>
        </w:rPr>
        <w:t>. ред. О.В. Смирнова]. – М.</w:t>
      </w:r>
      <w:proofErr w:type="gramStart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F77" w:rsidRPr="008E5F77">
        <w:rPr>
          <w:rFonts w:ascii="Times New Roman" w:hAnsi="Times New Roman" w:cs="Times New Roman"/>
          <w:sz w:val="28"/>
          <w:szCs w:val="28"/>
        </w:rPr>
        <w:t>МедиаМир</w:t>
      </w:r>
      <w:proofErr w:type="spellEnd"/>
      <w:r w:rsidR="008E5F77" w:rsidRPr="008E5F77">
        <w:rPr>
          <w:rFonts w:ascii="Times New Roman" w:hAnsi="Times New Roman" w:cs="Times New Roman"/>
          <w:sz w:val="28"/>
          <w:szCs w:val="28"/>
        </w:rPr>
        <w:t>, 2009. - 286 с.</w:t>
      </w:r>
    </w:p>
    <w:p w:rsidR="008E5F77" w:rsidRPr="008E5F77" w:rsidRDefault="008E5F77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B2A2F" w:rsidRPr="00F10EB2">
        <w:rPr>
          <w:rFonts w:ascii="Times New Roman" w:hAnsi="Times New Roman" w:cs="Times New Roman"/>
          <w:sz w:val="28"/>
          <w:szCs w:val="28"/>
        </w:rPr>
        <w:t>Киселёв, А.К. Вызовы внутренней безопасности Европы ХХ</w:t>
      </w:r>
      <w:proofErr w:type="gramStart"/>
      <w:r w:rsidR="007B2A2F" w:rsidRPr="00F10EB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 века / А.К. Киселёв // История государства и права. - 2016. - № 1. - C. 49-54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Default="007B2A2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5F77" w:rsidRPr="008E5F77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E5F77" w:rsidRPr="008E5F77">
        <w:rPr>
          <w:rFonts w:ascii="Times New Roman" w:hAnsi="Times New Roman" w:cs="Times New Roman"/>
          <w:sz w:val="28"/>
          <w:szCs w:val="28"/>
        </w:rPr>
        <w:t>Медов, М.У. Терроризм / М.У. Медов // Закон и право. - 2014. - № 6. - С. 84-87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8E5F77" w:rsidRDefault="008E5F77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Нарусланов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, Э.Ф. Экстремистские организации: становление и современное состояние / Э.Ф.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Нарусланов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 // Ведомости уголовно-исполнительной системы. - 2014.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2. - С. 30-32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Default="007B2A2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B414B" w:rsidRPr="00AB414B">
        <w:rPr>
          <w:rFonts w:ascii="Times New Roman" w:hAnsi="Times New Roman" w:cs="Times New Roman"/>
          <w:sz w:val="28"/>
          <w:szCs w:val="28"/>
        </w:rPr>
        <w:t xml:space="preserve">Национальная безопасность и приоритеты России :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социально-экон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 и правовые аспекты</w:t>
      </w:r>
      <w:r w:rsidR="00D3559E">
        <w:rPr>
          <w:rFonts w:ascii="Times New Roman" w:hAnsi="Times New Roman" w:cs="Times New Roman"/>
          <w:sz w:val="28"/>
          <w:szCs w:val="28"/>
        </w:rPr>
        <w:t xml:space="preserve"> </w:t>
      </w:r>
      <w:r w:rsidR="00AB414B" w:rsidRPr="00AB414B">
        <w:rPr>
          <w:rFonts w:ascii="Times New Roman" w:hAnsi="Times New Roman" w:cs="Times New Roman"/>
          <w:sz w:val="28"/>
          <w:szCs w:val="28"/>
        </w:rPr>
        <w:t xml:space="preserve">: [монография] / С.Е.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Метелев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; Рос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торгово-экон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. ун-т, Омский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(фил.). -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ЮНИТИ-ДАНА : Закон и право, 2006. - 222 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>.</w:t>
      </w:r>
    </w:p>
    <w:p w:rsidR="00AB414B" w:rsidRDefault="00AB414B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Некрасова, Е.В. Молодежный экстремизм и основные направления его профилактики в современном российском обществе / Е.В. Некрасова // Вестник МГУ. Серия 18. Социология и политология. - 2012.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3. - С. 92-108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CC32FD" w:rsidRDefault="00CC32FD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Default="007A2BD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7B2A2F" w:rsidRPr="00593975">
        <w:rPr>
          <w:rFonts w:ascii="Times New Roman" w:hAnsi="Times New Roman" w:cs="Times New Roman"/>
          <w:sz w:val="28"/>
          <w:szCs w:val="28"/>
        </w:rPr>
        <w:t>Павлов</w:t>
      </w:r>
      <w:r w:rsidR="00D3559E">
        <w:rPr>
          <w:rFonts w:ascii="Times New Roman" w:hAnsi="Times New Roman" w:cs="Times New Roman"/>
          <w:sz w:val="28"/>
          <w:szCs w:val="28"/>
        </w:rPr>
        <w:t>,</w:t>
      </w:r>
      <w:r w:rsidR="007B2A2F" w:rsidRPr="00593975">
        <w:rPr>
          <w:rFonts w:ascii="Times New Roman" w:hAnsi="Times New Roman" w:cs="Times New Roman"/>
          <w:sz w:val="28"/>
          <w:szCs w:val="28"/>
        </w:rPr>
        <w:t xml:space="preserve"> А. Сплоченные единой судьбой</w:t>
      </w:r>
      <w:proofErr w:type="gramStart"/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B2A2F" w:rsidRPr="00593975">
        <w:rPr>
          <w:rFonts w:ascii="Times New Roman" w:hAnsi="Times New Roman" w:cs="Times New Roman"/>
          <w:sz w:val="28"/>
          <w:szCs w:val="28"/>
        </w:rPr>
        <w:t xml:space="preserve"> </w:t>
      </w:r>
      <w:r w:rsidR="007B2A2F">
        <w:rPr>
          <w:rFonts w:ascii="Times New Roman" w:hAnsi="Times New Roman" w:cs="Times New Roman"/>
          <w:sz w:val="28"/>
          <w:szCs w:val="28"/>
        </w:rPr>
        <w:t>к</w:t>
      </w:r>
      <w:r w:rsidR="007B2A2F" w:rsidRPr="00593975">
        <w:rPr>
          <w:rFonts w:ascii="Times New Roman" w:hAnsi="Times New Roman" w:cs="Times New Roman"/>
          <w:sz w:val="28"/>
          <w:szCs w:val="28"/>
        </w:rPr>
        <w:t>ультура и этнос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/ А.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Павлов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//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Библиотека. -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2014.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- № 1.</w:t>
      </w:r>
      <w:r w:rsidR="007B2A2F">
        <w:rPr>
          <w:rFonts w:ascii="Times New Roman" w:hAnsi="Times New Roman" w:cs="Times New Roman"/>
          <w:sz w:val="28"/>
          <w:szCs w:val="28"/>
        </w:rPr>
        <w:t xml:space="preserve"> </w:t>
      </w:r>
      <w:r w:rsidR="007B2A2F" w:rsidRPr="00593975">
        <w:rPr>
          <w:rFonts w:ascii="Times New Roman" w:hAnsi="Times New Roman" w:cs="Times New Roman"/>
          <w:sz w:val="28"/>
          <w:szCs w:val="28"/>
        </w:rPr>
        <w:t>- С.74-76. (Неделя книги «Библиотека – территория мира и согласия»)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Default="007B2A2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B414B" w:rsidRPr="00AB414B">
        <w:rPr>
          <w:rFonts w:ascii="Times New Roman" w:hAnsi="Times New Roman" w:cs="Times New Roman"/>
          <w:sz w:val="28"/>
          <w:szCs w:val="28"/>
        </w:rPr>
        <w:t xml:space="preserve">Работа библиотек по противодействию распространению экстремистских материалов : методические рекомендации / О.Ф.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; Рос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 б-ка. –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Пашков дом, 2013. - 109 с. - (Библиотека библиотекаря). -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46057">
        <w:rPr>
          <w:rFonts w:ascii="Times New Roman" w:hAnsi="Times New Roman" w:cs="Times New Roman"/>
          <w:sz w:val="28"/>
          <w:szCs w:val="28"/>
        </w:rPr>
        <w:t xml:space="preserve"> </w:t>
      </w:r>
      <w:r w:rsidR="00AB414B" w:rsidRPr="00AB41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с. 40-41.</w:t>
      </w:r>
    </w:p>
    <w:p w:rsidR="00AB414B" w:rsidRDefault="00AB414B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Сальников, Е.В. Противодействие распространению экстремистских материалов через библиотечные сети / Е.В. Сальников // Культура: управление, экономика, право. - 2014.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2. - С. 3-6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Pr="00F10EB2" w:rsidRDefault="007B2A2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, И.И. Терроризм с использованием оружия массового уничтожения: международно-правовые вопросы противодействия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[монография] / И.И.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Норма, 2012. – 191 с.</w:t>
      </w:r>
    </w:p>
    <w:p w:rsidR="00AB414B" w:rsidRDefault="00AB414B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B414B" w:rsidRPr="00AB414B">
        <w:rPr>
          <w:rFonts w:ascii="Times New Roman" w:hAnsi="Times New Roman" w:cs="Times New Roman"/>
          <w:sz w:val="28"/>
          <w:szCs w:val="28"/>
        </w:rPr>
        <w:t xml:space="preserve">Стратегия национальной безопасности России: теоретико-методологические аспекты : [монография] / С.Н. Бабурин, М.И.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Дзлиев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, А.Д. Урсул ; Рос.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торг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 ун-т. –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Магистр : ИНФРА-М, 2014. - 510 с.</w:t>
      </w:r>
    </w:p>
    <w:p w:rsidR="00AB414B" w:rsidRDefault="00AB414B" w:rsidP="007C0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A2F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Сундиев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, И.Ю.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Медиаресурсы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 в экстремистской и террористической деятельности. Функциональный анализ / И.Ю.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Сундиев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, А.А. Смирнов // Свободная мысль. - 2014.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4. - С. 55-72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Pr="00F10EB2" w:rsidRDefault="007B2A2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Татаров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, Л.А. Молодежный экстремизм / Л.А.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Татаров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 // Закон и право. - 2014.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6. - С. 20-23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Default="007B2A2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B414B" w:rsidRPr="00AB414B">
        <w:rPr>
          <w:rFonts w:ascii="Times New Roman" w:hAnsi="Times New Roman" w:cs="Times New Roman"/>
          <w:sz w:val="28"/>
          <w:szCs w:val="28"/>
        </w:rPr>
        <w:t>Терроризм с использованием оружия массового уничтожения: международно-правовые вопросы противодействия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[монография] / И.И.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Синякин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Норма, 2012. - 191 с.</w:t>
      </w:r>
    </w:p>
    <w:p w:rsidR="00AB414B" w:rsidRPr="00AB414B" w:rsidRDefault="00AB414B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414B" w:rsidRPr="00AB414B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AB414B" w:rsidRPr="00AB414B">
        <w:rPr>
          <w:rFonts w:ascii="Times New Roman" w:hAnsi="Times New Roman" w:cs="Times New Roman"/>
          <w:sz w:val="28"/>
          <w:szCs w:val="28"/>
        </w:rPr>
        <w:t>Терроризм с точки зрения террористов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что они переживают и думают и почему обращаются к насилию / Ф.М. </w:t>
      </w:r>
      <w:proofErr w:type="spellStart"/>
      <w:r w:rsidR="00AB414B" w:rsidRPr="00AB414B">
        <w:rPr>
          <w:rFonts w:ascii="Times New Roman" w:hAnsi="Times New Roman" w:cs="Times New Roman"/>
          <w:sz w:val="28"/>
          <w:szCs w:val="28"/>
        </w:rPr>
        <w:t>Мохаддам</w:t>
      </w:r>
      <w:proofErr w:type="spell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; [пер. В.А. Соснин]. - М.</w:t>
      </w:r>
      <w:proofErr w:type="gramStart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414B" w:rsidRPr="00AB414B">
        <w:rPr>
          <w:rFonts w:ascii="Times New Roman" w:hAnsi="Times New Roman" w:cs="Times New Roman"/>
          <w:sz w:val="28"/>
          <w:szCs w:val="28"/>
        </w:rPr>
        <w:t xml:space="preserve"> Форум, 2011. - 287 с.</w:t>
      </w:r>
    </w:p>
    <w:p w:rsidR="00AB414B" w:rsidRPr="00F10EB2" w:rsidRDefault="00AB414B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Тухланова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, О.Е. О некоторых вопросах информационного противодействия органов внутренних дел проявлениям экстремизма в современной России / О.Е.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Тухланова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 // Закон и право. - 2013.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10. - С. 108-111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7B2A2F" w:rsidRPr="00F10EB2" w:rsidRDefault="007B2A2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A2F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, Л.И. Некоторые особенности мотивации экстремизма в киберпространстве / Л.И. </w:t>
      </w:r>
      <w:proofErr w:type="spellStart"/>
      <w:r w:rsidR="007B2A2F" w:rsidRPr="00F10EB2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="007B2A2F" w:rsidRPr="00F10EB2">
        <w:rPr>
          <w:rFonts w:ascii="Times New Roman" w:hAnsi="Times New Roman" w:cs="Times New Roman"/>
          <w:sz w:val="28"/>
          <w:szCs w:val="28"/>
        </w:rPr>
        <w:t xml:space="preserve"> // Российский следователь. - 2014.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7B2A2F" w:rsidRPr="00F10EB2">
        <w:rPr>
          <w:rFonts w:ascii="Times New Roman" w:hAnsi="Times New Roman" w:cs="Times New Roman"/>
          <w:sz w:val="28"/>
          <w:szCs w:val="28"/>
        </w:rPr>
        <w:t xml:space="preserve"> 19. - С. 45-48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F57AE0" w:rsidRPr="00F10EB2" w:rsidRDefault="00F57AE0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57AE0" w:rsidRPr="00F10EB2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F57AE0" w:rsidRPr="00F10EB2">
        <w:rPr>
          <w:rFonts w:ascii="Times New Roman" w:hAnsi="Times New Roman" w:cs="Times New Roman"/>
          <w:sz w:val="28"/>
          <w:szCs w:val="28"/>
        </w:rPr>
        <w:t xml:space="preserve">Шикунов, Д.В. Система противодействия терроризму в Российской Федерации / Д.В. Шикунов // Власть. - 2014. - </w:t>
      </w:r>
      <w:r w:rsidR="007B2A2F">
        <w:rPr>
          <w:rFonts w:ascii="Times New Roman" w:hAnsi="Times New Roman" w:cs="Times New Roman"/>
          <w:sz w:val="28"/>
          <w:szCs w:val="28"/>
        </w:rPr>
        <w:t>№</w:t>
      </w:r>
      <w:r w:rsidR="00F57AE0" w:rsidRPr="00F10EB2">
        <w:rPr>
          <w:rFonts w:ascii="Times New Roman" w:hAnsi="Times New Roman" w:cs="Times New Roman"/>
          <w:sz w:val="28"/>
          <w:szCs w:val="28"/>
        </w:rPr>
        <w:t xml:space="preserve"> 8. - С. 190-192</w:t>
      </w:r>
      <w:r w:rsidR="00E54768">
        <w:rPr>
          <w:rFonts w:ascii="Times New Roman" w:hAnsi="Times New Roman" w:cs="Times New Roman"/>
          <w:sz w:val="28"/>
          <w:szCs w:val="28"/>
        </w:rPr>
        <w:t>.</w:t>
      </w:r>
    </w:p>
    <w:p w:rsidR="00F57AE0" w:rsidRDefault="00F57AE0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5F77" w:rsidRDefault="007A2BD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8E5F77" w:rsidRPr="008E5F77">
        <w:rPr>
          <w:rFonts w:ascii="Times New Roman" w:hAnsi="Times New Roman" w:cs="Times New Roman"/>
          <w:sz w:val="28"/>
          <w:szCs w:val="28"/>
        </w:rPr>
        <w:t xml:space="preserve">Экстремизм и его причины / ред. Ю.М. </w:t>
      </w:r>
      <w:proofErr w:type="spellStart"/>
      <w:r w:rsidR="008E5F77" w:rsidRPr="008E5F77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. </w:t>
      </w:r>
      <w:r w:rsidR="008E5F77">
        <w:rPr>
          <w:rFonts w:ascii="Times New Roman" w:hAnsi="Times New Roman" w:cs="Times New Roman"/>
          <w:sz w:val="28"/>
          <w:szCs w:val="28"/>
        </w:rPr>
        <w:t>–</w:t>
      </w:r>
      <w:r w:rsidR="008E5F77" w:rsidRPr="008E5F77">
        <w:rPr>
          <w:rFonts w:ascii="Times New Roman" w:hAnsi="Times New Roman" w:cs="Times New Roman"/>
          <w:sz w:val="28"/>
          <w:szCs w:val="28"/>
        </w:rPr>
        <w:t xml:space="preserve"> М</w:t>
      </w:r>
      <w:r w:rsidR="008E5F7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E5F77" w:rsidRPr="008E5F77">
        <w:rPr>
          <w:rFonts w:ascii="Times New Roman" w:hAnsi="Times New Roman" w:cs="Times New Roman"/>
          <w:sz w:val="28"/>
          <w:szCs w:val="28"/>
        </w:rPr>
        <w:t xml:space="preserve"> ЛОГОС, 2010. - 288 с.</w:t>
      </w:r>
    </w:p>
    <w:p w:rsidR="008E5F77" w:rsidRPr="00F10EB2" w:rsidRDefault="008E5F77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C32FD" w:rsidRPr="0033238A" w:rsidRDefault="00CC32FD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238A" w:rsidRPr="0033238A" w:rsidRDefault="0033238A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61AF" w:rsidRDefault="00D361AF" w:rsidP="007C050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D361AF" w:rsidSect="00412717">
      <w:footerReference w:type="default" r:id="rId14"/>
      <w:pgSz w:w="11906" w:h="16838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48C" w:rsidRDefault="00CA048C" w:rsidP="00504C07">
      <w:pPr>
        <w:spacing w:after="0" w:line="240" w:lineRule="auto"/>
      </w:pPr>
      <w:r>
        <w:separator/>
      </w:r>
    </w:p>
  </w:endnote>
  <w:endnote w:type="continuationSeparator" w:id="0">
    <w:p w:rsidR="00CA048C" w:rsidRDefault="00CA048C" w:rsidP="005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tondaWeb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887"/>
      <w:docPartObj>
        <w:docPartGallery w:val="Page Numbers (Bottom of Page)"/>
        <w:docPartUnique/>
      </w:docPartObj>
    </w:sdtPr>
    <w:sdtContent>
      <w:p w:rsidR="00412717" w:rsidRDefault="00412717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A048C" w:rsidRDefault="00CA048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48C" w:rsidRDefault="00CA048C" w:rsidP="00504C07">
      <w:pPr>
        <w:spacing w:after="0" w:line="240" w:lineRule="auto"/>
      </w:pPr>
      <w:r>
        <w:separator/>
      </w:r>
    </w:p>
  </w:footnote>
  <w:footnote w:type="continuationSeparator" w:id="0">
    <w:p w:rsidR="00CA048C" w:rsidRDefault="00CA048C" w:rsidP="00504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143"/>
    <w:multiLevelType w:val="hybridMultilevel"/>
    <w:tmpl w:val="1C9E18A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4A135EC"/>
    <w:multiLevelType w:val="hybridMultilevel"/>
    <w:tmpl w:val="E25EDE34"/>
    <w:lvl w:ilvl="0" w:tplc="006685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62A08"/>
    <w:multiLevelType w:val="hybridMultilevel"/>
    <w:tmpl w:val="7A32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E1069"/>
    <w:multiLevelType w:val="hybridMultilevel"/>
    <w:tmpl w:val="8766B9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ED42E3"/>
    <w:multiLevelType w:val="hybridMultilevel"/>
    <w:tmpl w:val="7A80DF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D4F301D"/>
    <w:multiLevelType w:val="hybridMultilevel"/>
    <w:tmpl w:val="0B9A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9633C"/>
    <w:multiLevelType w:val="hybridMultilevel"/>
    <w:tmpl w:val="66C868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D702FB"/>
    <w:multiLevelType w:val="hybridMultilevel"/>
    <w:tmpl w:val="1266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37BF9"/>
    <w:multiLevelType w:val="hybridMultilevel"/>
    <w:tmpl w:val="AEB8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3771F"/>
    <w:multiLevelType w:val="hybridMultilevel"/>
    <w:tmpl w:val="6244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70807"/>
    <w:multiLevelType w:val="hybridMultilevel"/>
    <w:tmpl w:val="6F6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7523D"/>
    <w:multiLevelType w:val="hybridMultilevel"/>
    <w:tmpl w:val="5D587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5741E"/>
    <w:multiLevelType w:val="hybridMultilevel"/>
    <w:tmpl w:val="A67ECFD4"/>
    <w:lvl w:ilvl="0" w:tplc="0A7E06C8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0C10CA0"/>
    <w:multiLevelType w:val="hybridMultilevel"/>
    <w:tmpl w:val="EBA6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B45A5"/>
    <w:multiLevelType w:val="hybridMultilevel"/>
    <w:tmpl w:val="0D1C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22E26"/>
    <w:multiLevelType w:val="hybridMultilevel"/>
    <w:tmpl w:val="5B089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9197EF0"/>
    <w:multiLevelType w:val="hybridMultilevel"/>
    <w:tmpl w:val="2BE8E89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4EB3745F"/>
    <w:multiLevelType w:val="hybridMultilevel"/>
    <w:tmpl w:val="6FC45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3314C"/>
    <w:multiLevelType w:val="hybridMultilevel"/>
    <w:tmpl w:val="EB441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77436"/>
    <w:multiLevelType w:val="hybridMultilevel"/>
    <w:tmpl w:val="160658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6F372A1"/>
    <w:multiLevelType w:val="hybridMultilevel"/>
    <w:tmpl w:val="6958EC76"/>
    <w:lvl w:ilvl="0" w:tplc="61A43430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B755A35"/>
    <w:multiLevelType w:val="hybridMultilevel"/>
    <w:tmpl w:val="C188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E016E"/>
    <w:multiLevelType w:val="hybridMultilevel"/>
    <w:tmpl w:val="2568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B6C3C"/>
    <w:multiLevelType w:val="hybridMultilevel"/>
    <w:tmpl w:val="F1C24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107FD"/>
    <w:multiLevelType w:val="hybridMultilevel"/>
    <w:tmpl w:val="B0868C32"/>
    <w:lvl w:ilvl="0" w:tplc="B1C44D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0AF5"/>
    <w:multiLevelType w:val="hybridMultilevel"/>
    <w:tmpl w:val="B9846DE8"/>
    <w:lvl w:ilvl="0" w:tplc="9DA8C7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52E09"/>
    <w:multiLevelType w:val="hybridMultilevel"/>
    <w:tmpl w:val="9BF482C2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7">
    <w:nsid w:val="72851C35"/>
    <w:multiLevelType w:val="hybridMultilevel"/>
    <w:tmpl w:val="91642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8139AC"/>
    <w:multiLevelType w:val="hybridMultilevel"/>
    <w:tmpl w:val="76948A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E3DEE"/>
    <w:multiLevelType w:val="hybridMultilevel"/>
    <w:tmpl w:val="13FAD32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79C24E73"/>
    <w:multiLevelType w:val="hybridMultilevel"/>
    <w:tmpl w:val="BD90F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90196"/>
    <w:multiLevelType w:val="hybridMultilevel"/>
    <w:tmpl w:val="FED0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0"/>
  </w:num>
  <w:num w:numId="5">
    <w:abstractNumId w:val="24"/>
  </w:num>
  <w:num w:numId="6">
    <w:abstractNumId w:val="17"/>
  </w:num>
  <w:num w:numId="7">
    <w:abstractNumId w:val="21"/>
  </w:num>
  <w:num w:numId="8">
    <w:abstractNumId w:val="14"/>
  </w:num>
  <w:num w:numId="9">
    <w:abstractNumId w:val="20"/>
  </w:num>
  <w:num w:numId="10">
    <w:abstractNumId w:val="9"/>
  </w:num>
  <w:num w:numId="11">
    <w:abstractNumId w:val="12"/>
  </w:num>
  <w:num w:numId="12">
    <w:abstractNumId w:val="22"/>
  </w:num>
  <w:num w:numId="13">
    <w:abstractNumId w:val="31"/>
  </w:num>
  <w:num w:numId="14">
    <w:abstractNumId w:val="1"/>
  </w:num>
  <w:num w:numId="15">
    <w:abstractNumId w:val="30"/>
  </w:num>
  <w:num w:numId="16">
    <w:abstractNumId w:val="25"/>
  </w:num>
  <w:num w:numId="17">
    <w:abstractNumId w:val="6"/>
  </w:num>
  <w:num w:numId="18">
    <w:abstractNumId w:val="29"/>
  </w:num>
  <w:num w:numId="19">
    <w:abstractNumId w:val="7"/>
  </w:num>
  <w:num w:numId="20">
    <w:abstractNumId w:val="23"/>
  </w:num>
  <w:num w:numId="21">
    <w:abstractNumId w:val="2"/>
  </w:num>
  <w:num w:numId="22">
    <w:abstractNumId w:val="11"/>
  </w:num>
  <w:num w:numId="23">
    <w:abstractNumId w:val="28"/>
  </w:num>
  <w:num w:numId="24">
    <w:abstractNumId w:val="27"/>
  </w:num>
  <w:num w:numId="25">
    <w:abstractNumId w:val="4"/>
  </w:num>
  <w:num w:numId="26">
    <w:abstractNumId w:val="3"/>
  </w:num>
  <w:num w:numId="27">
    <w:abstractNumId w:val="5"/>
  </w:num>
  <w:num w:numId="28">
    <w:abstractNumId w:val="13"/>
  </w:num>
  <w:num w:numId="29">
    <w:abstractNumId w:val="16"/>
  </w:num>
  <w:num w:numId="30">
    <w:abstractNumId w:val="0"/>
  </w:num>
  <w:num w:numId="31">
    <w:abstractNumId w:val="1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B407E"/>
    <w:rsid w:val="000166F4"/>
    <w:rsid w:val="000260C4"/>
    <w:rsid w:val="00037F4D"/>
    <w:rsid w:val="00070B7B"/>
    <w:rsid w:val="00071695"/>
    <w:rsid w:val="00071C53"/>
    <w:rsid w:val="00076CC9"/>
    <w:rsid w:val="00085207"/>
    <w:rsid w:val="000B21F3"/>
    <w:rsid w:val="000B407E"/>
    <w:rsid w:val="000B7C76"/>
    <w:rsid w:val="000D4C1F"/>
    <w:rsid w:val="00155066"/>
    <w:rsid w:val="00162B40"/>
    <w:rsid w:val="00165734"/>
    <w:rsid w:val="001826D3"/>
    <w:rsid w:val="00196E20"/>
    <w:rsid w:val="001D05BD"/>
    <w:rsid w:val="001D544D"/>
    <w:rsid w:val="001E0730"/>
    <w:rsid w:val="001E3AA5"/>
    <w:rsid w:val="00201C54"/>
    <w:rsid w:val="00202290"/>
    <w:rsid w:val="00207403"/>
    <w:rsid w:val="00253F43"/>
    <w:rsid w:val="00256E8D"/>
    <w:rsid w:val="00263A5C"/>
    <w:rsid w:val="0028127A"/>
    <w:rsid w:val="0028296D"/>
    <w:rsid w:val="0029311D"/>
    <w:rsid w:val="002A10C9"/>
    <w:rsid w:val="002B5B2D"/>
    <w:rsid w:val="002D2019"/>
    <w:rsid w:val="002D2626"/>
    <w:rsid w:val="002D639F"/>
    <w:rsid w:val="003175D5"/>
    <w:rsid w:val="0033238A"/>
    <w:rsid w:val="0034051D"/>
    <w:rsid w:val="003411FD"/>
    <w:rsid w:val="003471D8"/>
    <w:rsid w:val="00353CAF"/>
    <w:rsid w:val="00363569"/>
    <w:rsid w:val="003803D1"/>
    <w:rsid w:val="003C24B3"/>
    <w:rsid w:val="003E553D"/>
    <w:rsid w:val="003F5B95"/>
    <w:rsid w:val="003F6239"/>
    <w:rsid w:val="00411634"/>
    <w:rsid w:val="00412717"/>
    <w:rsid w:val="004144D0"/>
    <w:rsid w:val="00453A71"/>
    <w:rsid w:val="004913F3"/>
    <w:rsid w:val="004965B8"/>
    <w:rsid w:val="004B578C"/>
    <w:rsid w:val="004B6657"/>
    <w:rsid w:val="004B6EAB"/>
    <w:rsid w:val="004D0568"/>
    <w:rsid w:val="00503DEB"/>
    <w:rsid w:val="00504C07"/>
    <w:rsid w:val="005055C1"/>
    <w:rsid w:val="00505E1E"/>
    <w:rsid w:val="005066E6"/>
    <w:rsid w:val="0051462C"/>
    <w:rsid w:val="00523B4B"/>
    <w:rsid w:val="0053077C"/>
    <w:rsid w:val="00531608"/>
    <w:rsid w:val="00541CC3"/>
    <w:rsid w:val="00557B43"/>
    <w:rsid w:val="0056192A"/>
    <w:rsid w:val="005657F7"/>
    <w:rsid w:val="00591521"/>
    <w:rsid w:val="00593975"/>
    <w:rsid w:val="005C67E5"/>
    <w:rsid w:val="005E4F29"/>
    <w:rsid w:val="006172A3"/>
    <w:rsid w:val="00666447"/>
    <w:rsid w:val="006721EC"/>
    <w:rsid w:val="006A2ADD"/>
    <w:rsid w:val="006C037E"/>
    <w:rsid w:val="006D30C7"/>
    <w:rsid w:val="006E1F57"/>
    <w:rsid w:val="006E5998"/>
    <w:rsid w:val="006E6CB6"/>
    <w:rsid w:val="006F0885"/>
    <w:rsid w:val="006F14B5"/>
    <w:rsid w:val="006F2294"/>
    <w:rsid w:val="00725B21"/>
    <w:rsid w:val="007316F8"/>
    <w:rsid w:val="00735E90"/>
    <w:rsid w:val="00737563"/>
    <w:rsid w:val="0074723E"/>
    <w:rsid w:val="007778A3"/>
    <w:rsid w:val="00782C23"/>
    <w:rsid w:val="007A2BDF"/>
    <w:rsid w:val="007B18E1"/>
    <w:rsid w:val="007B2A2F"/>
    <w:rsid w:val="007C0504"/>
    <w:rsid w:val="007C1BD0"/>
    <w:rsid w:val="007E35A3"/>
    <w:rsid w:val="007F1B60"/>
    <w:rsid w:val="00842CEB"/>
    <w:rsid w:val="00867034"/>
    <w:rsid w:val="008C00DA"/>
    <w:rsid w:val="008C276F"/>
    <w:rsid w:val="008C7394"/>
    <w:rsid w:val="008E5F77"/>
    <w:rsid w:val="00901B3E"/>
    <w:rsid w:val="009046AE"/>
    <w:rsid w:val="00905201"/>
    <w:rsid w:val="00925171"/>
    <w:rsid w:val="009310D0"/>
    <w:rsid w:val="00933D7A"/>
    <w:rsid w:val="00942211"/>
    <w:rsid w:val="009739E8"/>
    <w:rsid w:val="00977F8C"/>
    <w:rsid w:val="00983DF3"/>
    <w:rsid w:val="00986618"/>
    <w:rsid w:val="009C0F09"/>
    <w:rsid w:val="009C0F0E"/>
    <w:rsid w:val="009C652D"/>
    <w:rsid w:val="009D0A1E"/>
    <w:rsid w:val="00A117E8"/>
    <w:rsid w:val="00A229F1"/>
    <w:rsid w:val="00A46057"/>
    <w:rsid w:val="00A54E14"/>
    <w:rsid w:val="00A65331"/>
    <w:rsid w:val="00A7107F"/>
    <w:rsid w:val="00AA69B5"/>
    <w:rsid w:val="00AB219C"/>
    <w:rsid w:val="00AB414B"/>
    <w:rsid w:val="00AB5941"/>
    <w:rsid w:val="00AC1784"/>
    <w:rsid w:val="00AE5552"/>
    <w:rsid w:val="00B230BE"/>
    <w:rsid w:val="00B45188"/>
    <w:rsid w:val="00B45CE2"/>
    <w:rsid w:val="00B70036"/>
    <w:rsid w:val="00B866F8"/>
    <w:rsid w:val="00B8690F"/>
    <w:rsid w:val="00BA50EF"/>
    <w:rsid w:val="00BA5733"/>
    <w:rsid w:val="00BB3B7C"/>
    <w:rsid w:val="00BC1A28"/>
    <w:rsid w:val="00C35205"/>
    <w:rsid w:val="00C709AE"/>
    <w:rsid w:val="00CA048C"/>
    <w:rsid w:val="00CC32FD"/>
    <w:rsid w:val="00CF0282"/>
    <w:rsid w:val="00D06B59"/>
    <w:rsid w:val="00D21C4D"/>
    <w:rsid w:val="00D3559E"/>
    <w:rsid w:val="00D361AF"/>
    <w:rsid w:val="00D73F87"/>
    <w:rsid w:val="00DF5CFF"/>
    <w:rsid w:val="00E16CA6"/>
    <w:rsid w:val="00E204B6"/>
    <w:rsid w:val="00E21C96"/>
    <w:rsid w:val="00E228DF"/>
    <w:rsid w:val="00E359C9"/>
    <w:rsid w:val="00E3782A"/>
    <w:rsid w:val="00E54768"/>
    <w:rsid w:val="00EA6CE6"/>
    <w:rsid w:val="00EB0BF7"/>
    <w:rsid w:val="00EE2E3A"/>
    <w:rsid w:val="00EF515A"/>
    <w:rsid w:val="00F0535B"/>
    <w:rsid w:val="00F10CEA"/>
    <w:rsid w:val="00F10EB2"/>
    <w:rsid w:val="00F42297"/>
    <w:rsid w:val="00F57AE0"/>
    <w:rsid w:val="00F60D02"/>
    <w:rsid w:val="00F70870"/>
    <w:rsid w:val="00F80871"/>
    <w:rsid w:val="00F92344"/>
    <w:rsid w:val="00F97C27"/>
    <w:rsid w:val="00FC0583"/>
    <w:rsid w:val="00FC3E7B"/>
    <w:rsid w:val="00FE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C3"/>
  </w:style>
  <w:style w:type="paragraph" w:styleId="2">
    <w:name w:val="heading 2"/>
    <w:basedOn w:val="a"/>
    <w:link w:val="20"/>
    <w:uiPriority w:val="9"/>
    <w:unhideWhenUsed/>
    <w:qFormat/>
    <w:rsid w:val="00593975"/>
    <w:pPr>
      <w:spacing w:before="600" w:after="300" w:line="288" w:lineRule="atLeast"/>
      <w:outlineLvl w:val="1"/>
    </w:pPr>
    <w:rPr>
      <w:rFonts w:ascii="RotondaWebRegular" w:eastAsia="Times New Roman" w:hAnsi="RotondaWebRegular" w:cs="Times New Roman"/>
      <w:color w:val="1D1F21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F5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563"/>
  </w:style>
  <w:style w:type="character" w:styleId="a5">
    <w:name w:val="Strong"/>
    <w:basedOn w:val="a0"/>
    <w:uiPriority w:val="22"/>
    <w:qFormat/>
    <w:rsid w:val="00737563"/>
    <w:rPr>
      <w:b/>
      <w:bCs/>
    </w:rPr>
  </w:style>
  <w:style w:type="character" w:styleId="a6">
    <w:name w:val="Emphasis"/>
    <w:basedOn w:val="a0"/>
    <w:uiPriority w:val="20"/>
    <w:qFormat/>
    <w:rsid w:val="00666447"/>
    <w:rPr>
      <w:i/>
      <w:iCs/>
    </w:rPr>
  </w:style>
  <w:style w:type="paragraph" w:styleId="a7">
    <w:name w:val="List Paragraph"/>
    <w:basedOn w:val="a"/>
    <w:uiPriority w:val="34"/>
    <w:qFormat/>
    <w:rsid w:val="00F808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3975"/>
    <w:rPr>
      <w:rFonts w:ascii="RotondaWebRegular" w:eastAsia="Times New Roman" w:hAnsi="RotondaWebRegular" w:cs="Times New Roman"/>
      <w:color w:val="1D1F21"/>
      <w:sz w:val="38"/>
      <w:szCs w:val="38"/>
      <w:lang w:eastAsia="ru-RU"/>
    </w:rPr>
  </w:style>
  <w:style w:type="paragraph" w:styleId="a8">
    <w:name w:val="header"/>
    <w:basedOn w:val="a"/>
    <w:link w:val="a9"/>
    <w:uiPriority w:val="99"/>
    <w:unhideWhenUsed/>
    <w:rsid w:val="0050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4C07"/>
  </w:style>
  <w:style w:type="paragraph" w:styleId="aa">
    <w:name w:val="footer"/>
    <w:basedOn w:val="a"/>
    <w:link w:val="ab"/>
    <w:uiPriority w:val="99"/>
    <w:unhideWhenUsed/>
    <w:rsid w:val="0050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4C07"/>
  </w:style>
  <w:style w:type="paragraph" w:styleId="ac">
    <w:name w:val="Balloon Text"/>
    <w:basedOn w:val="a"/>
    <w:link w:val="ad"/>
    <w:uiPriority w:val="99"/>
    <w:semiHidden/>
    <w:unhideWhenUsed/>
    <w:rsid w:val="00CA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0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0402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img_url=http://www.culturemap.ru/upload/img/1188_67.1126512445.57601.jpg&amp;iorient=&amp;ih=&amp;icolor=&amp;site=&amp;text=%D0%BB%D0%BE%D0%B3%D0%BE%D1%82%D0%B8%D0%BF%20%D0%A2%D1%83%D0%BB%D1%8C%D1%81%D0%BA%D0%BE%D0%B9%20%D0%B1%D0%B8%D0%B1%D0%BB%D0%B8%D0%BE%D1%82%D0%B5%D0%BA%D0%B8&amp;iw=&amp;wp=&amp;pos=2&amp;recent=&amp;type=&amp;isize=&amp;rpt=simage&amp;itype=&amp;nojs=1" TargetMode="External"/><Relationship Id="rId13" Type="http://schemas.openxmlformats.org/officeDocument/2006/relationships/hyperlink" Target="http://fb.ru/article/175785/marta---den-v-kotoryi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rnoaltaysk.ru/images/2013/news/kultira/GABS/IMG_8007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just.ru/ru/activity/nko/fedspiso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842B-F25A-4500-B835-505B958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5188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TOUNB</Company>
  <LinksUpToDate>false</LinksUpToDate>
  <CharactersWithSpaces>34696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</dc:creator>
  <cp:keywords/>
  <dc:description/>
  <cp:lastModifiedBy>sAs</cp:lastModifiedBy>
  <cp:revision>34</cp:revision>
  <dcterms:created xsi:type="dcterms:W3CDTF">2016-03-23T13:04:00Z</dcterms:created>
  <dcterms:modified xsi:type="dcterms:W3CDTF">2016-04-06T06:42:00Z</dcterms:modified>
</cp:coreProperties>
</file>