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BE0544">
        <w:tc>
          <w:tcPr>
            <w:tcW w:w="9570" w:type="dxa"/>
          </w:tcPr>
          <w:p w:rsidR="00BE0544" w:rsidRDefault="00BE0544" w:rsidP="007B3D98">
            <w:pPr>
              <w:pStyle w:val="1"/>
              <w:tabs>
                <w:tab w:val="right" w:pos="9354"/>
              </w:tabs>
              <w:jc w:val="center"/>
              <w:rPr>
                <w:spacing w:val="84"/>
              </w:rPr>
            </w:pPr>
            <w:r>
              <w:rPr>
                <w:lang w:val="en-US"/>
              </w:rPr>
              <w:object w:dxaOrig="922" w:dyaOrig="10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8pt;height:53pt" o:ole="" fillcolor="window">
                  <v:imagedata r:id="rId7" o:title=""/>
                </v:shape>
                <o:OLEObject Type="Embed" ProgID="Word.Picture.8" ShapeID="_x0000_i1025" DrawAspect="Content" ObjectID="_1604488950" r:id="rId8"/>
              </w:object>
            </w:r>
          </w:p>
        </w:tc>
      </w:tr>
      <w:tr w:rsidR="00BE0544">
        <w:tc>
          <w:tcPr>
            <w:tcW w:w="9570" w:type="dxa"/>
          </w:tcPr>
          <w:p w:rsidR="00BE0544" w:rsidRDefault="00BE0544">
            <w:pPr>
              <w:pStyle w:val="1"/>
              <w:jc w:val="center"/>
              <w:rPr>
                <w:spacing w:val="84"/>
                <w:sz w:val="32"/>
              </w:rPr>
            </w:pPr>
            <w:r>
              <w:rPr>
                <w:spacing w:val="84"/>
                <w:sz w:val="32"/>
              </w:rPr>
              <w:t>ЗАКОН ПРИМОРСКОГО КРАЯ</w:t>
            </w:r>
          </w:p>
        </w:tc>
      </w:tr>
    </w:tbl>
    <w:p w:rsidR="00D07CFC" w:rsidRDefault="00D07CFC" w:rsidP="00D07CF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ОБ ОБЕСПЕЧЕНИИ БЕСПЛАТНЫМ ПИТАНИЕМ ДЕТЕЙ, ОБУЧАЮЩИХСЯ В ГОСУДАРСТВЕННЫХ (КРАЕВЫХ) </w:t>
      </w:r>
    </w:p>
    <w:p w:rsidR="00D07CFC" w:rsidRPr="00C17C26" w:rsidRDefault="00D07CFC" w:rsidP="00D07CF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 МУНИЦИПАЛЬНЫХ ОБЩЕОБРАЗОВАТЕЛЬНЫХ ОРГАНИЗАЦИЯХ ПРИМОРСКОГО КРАЯ</w:t>
      </w:r>
    </w:p>
    <w:p w:rsidR="00D07CFC" w:rsidRPr="00507738" w:rsidRDefault="00D07CFC" w:rsidP="00D07CFC">
      <w:pPr>
        <w:pStyle w:val="a3"/>
        <w:rPr>
          <w:szCs w:val="28"/>
        </w:rPr>
      </w:pPr>
    </w:p>
    <w:p w:rsidR="00D07CFC" w:rsidRDefault="00D07CFC" w:rsidP="00D07CFC">
      <w:pPr>
        <w:ind w:firstLine="720"/>
        <w:jc w:val="both"/>
        <w:rPr>
          <w:szCs w:val="28"/>
        </w:rPr>
      </w:pPr>
      <w:r w:rsidRPr="00C17C26">
        <w:rPr>
          <w:szCs w:val="28"/>
        </w:rPr>
        <w:t xml:space="preserve">Принят Законодательным Собранием Приморского края </w:t>
      </w:r>
      <w:r>
        <w:rPr>
          <w:szCs w:val="28"/>
        </w:rPr>
        <w:t>15 ноября 2018 года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</w:p>
    <w:p w:rsidR="00D07CFC" w:rsidRPr="00C17C26" w:rsidRDefault="00D07CFC" w:rsidP="00D07CFC">
      <w:pPr>
        <w:autoSpaceDE w:val="0"/>
        <w:autoSpaceDN w:val="0"/>
        <w:adjustRightInd w:val="0"/>
        <w:ind w:firstLine="720"/>
        <w:outlineLvl w:val="0"/>
        <w:rPr>
          <w:bCs/>
          <w:szCs w:val="28"/>
        </w:rPr>
      </w:pPr>
      <w:r w:rsidRPr="00C17C26">
        <w:rPr>
          <w:bCs/>
          <w:szCs w:val="28"/>
        </w:rPr>
        <w:t>СТАТЬЯ 1.</w:t>
      </w:r>
      <w:r>
        <w:rPr>
          <w:bCs/>
          <w:szCs w:val="28"/>
        </w:rPr>
        <w:t xml:space="preserve"> </w:t>
      </w:r>
      <w:r w:rsidRPr="00C17C26">
        <w:rPr>
          <w:bCs/>
          <w:szCs w:val="28"/>
        </w:rPr>
        <w:t>СФЕРА ДЕЙСТВИЯ НАСТОЯЩЕГО ЗАКОНА</w:t>
      </w: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17C26">
        <w:rPr>
          <w:szCs w:val="28"/>
        </w:rPr>
        <w:t>Действие настоящего Закона распространяется на детей, обучающихся в государственных (краевых) и муниципальных общеобразовательных организациях Приморского края, за исключением обучающихся в указанных организациях, состоящих на полном государственном обеспечении.</w:t>
      </w: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07CFC" w:rsidRDefault="00D07CFC" w:rsidP="00D07CFC">
      <w:pPr>
        <w:autoSpaceDE w:val="0"/>
        <w:autoSpaceDN w:val="0"/>
        <w:adjustRightInd w:val="0"/>
        <w:ind w:left="2127" w:hanging="1407"/>
        <w:outlineLvl w:val="0"/>
        <w:rPr>
          <w:bCs/>
          <w:szCs w:val="28"/>
        </w:rPr>
      </w:pPr>
      <w:r w:rsidRPr="00C17C26">
        <w:rPr>
          <w:bCs/>
          <w:szCs w:val="28"/>
        </w:rPr>
        <w:t>СТАТЬЯ 2.</w:t>
      </w:r>
      <w:r>
        <w:rPr>
          <w:bCs/>
          <w:szCs w:val="28"/>
        </w:rPr>
        <w:t> </w:t>
      </w:r>
      <w:r w:rsidRPr="00C17C26">
        <w:rPr>
          <w:bCs/>
          <w:szCs w:val="28"/>
        </w:rPr>
        <w:t xml:space="preserve">УСЛОВИЯ И ПОРЯДОК ОБЕСПЕЧЕНИЯ </w:t>
      </w:r>
    </w:p>
    <w:p w:rsidR="00D07CFC" w:rsidRPr="00C17C26" w:rsidRDefault="00D07CFC" w:rsidP="00D07CFC">
      <w:pPr>
        <w:autoSpaceDE w:val="0"/>
        <w:autoSpaceDN w:val="0"/>
        <w:adjustRightInd w:val="0"/>
        <w:ind w:left="2127"/>
        <w:outlineLvl w:val="0"/>
        <w:rPr>
          <w:bCs/>
          <w:szCs w:val="28"/>
        </w:rPr>
      </w:pPr>
      <w:r w:rsidRPr="00C17C26">
        <w:rPr>
          <w:bCs/>
          <w:szCs w:val="28"/>
        </w:rPr>
        <w:t>БЕСПЛАТНЫМ ПИТАНИЕМ</w:t>
      </w: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17C26">
        <w:rPr>
          <w:szCs w:val="28"/>
        </w:rPr>
        <w:t>1.Бесплатным питанием один раз в день в период учебного процесса обеспечиваются:</w:t>
      </w: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17C26">
        <w:rPr>
          <w:szCs w:val="28"/>
        </w:rPr>
        <w:t>1)обучающиеся в 1-4 классах включительно;</w:t>
      </w: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17C26">
        <w:rPr>
          <w:szCs w:val="28"/>
        </w:rPr>
        <w:t xml:space="preserve">2)обучающиеся в 5-11 классах включительно из многодетных семей </w:t>
      </w:r>
      <w:r>
        <w:rPr>
          <w:szCs w:val="28"/>
        </w:rPr>
        <w:br/>
      </w:r>
      <w:r w:rsidRPr="00C17C26">
        <w:rPr>
          <w:szCs w:val="28"/>
        </w:rPr>
        <w:t>в Приморском крае;</w:t>
      </w: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17C26">
        <w:rPr>
          <w:szCs w:val="28"/>
        </w:rPr>
        <w:t>3)обучающиеся в 5-11 классах включительно из семей, имеющих среднедушевой доход ниже величины прожиточного минимума, установленной в Приморском крае.</w:t>
      </w: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17C26">
        <w:rPr>
          <w:szCs w:val="28"/>
        </w:rPr>
        <w:t xml:space="preserve">2.Бесплатным питанием два раза в день в период учебного процесса обеспечиваются обучающиеся с ограниченными возможностями здоровья </w:t>
      </w:r>
      <w:r>
        <w:rPr>
          <w:szCs w:val="28"/>
        </w:rPr>
        <w:br/>
      </w:r>
      <w:r w:rsidRPr="00C17C26">
        <w:rPr>
          <w:szCs w:val="28"/>
        </w:rPr>
        <w:t>и дети-инвалиды.</w:t>
      </w:r>
    </w:p>
    <w:p w:rsidR="00D07CFC" w:rsidRPr="00C17C26" w:rsidRDefault="00D07CFC" w:rsidP="00D07CFC">
      <w:pPr>
        <w:autoSpaceDE w:val="0"/>
        <w:autoSpaceDN w:val="0"/>
        <w:ind w:firstLine="720"/>
        <w:jc w:val="both"/>
        <w:rPr>
          <w:szCs w:val="28"/>
        </w:rPr>
      </w:pPr>
      <w:r w:rsidRPr="00C17C26">
        <w:rPr>
          <w:szCs w:val="28"/>
        </w:rPr>
        <w:t xml:space="preserve">3.Обучающиеся в 1-4 классах включительно </w:t>
      </w:r>
      <w:r w:rsidRPr="00C17C26">
        <w:rPr>
          <w:color w:val="000000"/>
          <w:szCs w:val="28"/>
        </w:rPr>
        <w:t xml:space="preserve">дополнительно </w:t>
      </w:r>
      <w:r>
        <w:rPr>
          <w:color w:val="000000"/>
          <w:szCs w:val="28"/>
        </w:rPr>
        <w:br/>
      </w:r>
      <w:r w:rsidRPr="00C17C26">
        <w:rPr>
          <w:color w:val="000000"/>
          <w:szCs w:val="28"/>
        </w:rPr>
        <w:t xml:space="preserve">к бесплатному питанию, предусмотренному частью 1 настоящей статьи, обеспечиваются </w:t>
      </w:r>
      <w:r w:rsidRPr="00C17C26">
        <w:rPr>
          <w:szCs w:val="28"/>
        </w:rPr>
        <w:t xml:space="preserve">один раз в день в период учебного процесса бесплатным молоком объемом не менее 200 мл на </w:t>
      </w:r>
      <w:r w:rsidR="006D478B">
        <w:rPr>
          <w:szCs w:val="28"/>
        </w:rPr>
        <w:t>одного</w:t>
      </w:r>
      <w:r w:rsidRPr="00C17C26">
        <w:rPr>
          <w:szCs w:val="28"/>
        </w:rPr>
        <w:t xml:space="preserve"> ребенка.</w:t>
      </w: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17C26">
        <w:rPr>
          <w:szCs w:val="28"/>
        </w:rPr>
        <w:t xml:space="preserve">4.Размер расходов на питание и порядок обеспечения обучающихся </w:t>
      </w:r>
      <w:r>
        <w:rPr>
          <w:szCs w:val="28"/>
        </w:rPr>
        <w:br/>
      </w:r>
      <w:r w:rsidRPr="00C17C26">
        <w:rPr>
          <w:szCs w:val="28"/>
        </w:rPr>
        <w:t>в государственных (краевых) и муниципальных общеобразовательных организациях Приморского края бесплатным питанием устанавливаются Губернатором Приморского края.</w:t>
      </w:r>
    </w:p>
    <w:p w:rsidR="00D07CFC" w:rsidRDefault="00D07CFC" w:rsidP="00D07CFC">
      <w:pPr>
        <w:ind w:firstLine="720"/>
        <w:jc w:val="both"/>
        <w:rPr>
          <w:szCs w:val="28"/>
        </w:rPr>
      </w:pPr>
    </w:p>
    <w:p w:rsidR="00D07CFC" w:rsidRDefault="00D07CFC" w:rsidP="00D07CFC">
      <w:pPr>
        <w:ind w:firstLine="720"/>
        <w:jc w:val="both"/>
        <w:rPr>
          <w:szCs w:val="28"/>
        </w:rPr>
      </w:pPr>
    </w:p>
    <w:p w:rsidR="00D07CFC" w:rsidRDefault="00D07CFC" w:rsidP="00D07CFC">
      <w:pPr>
        <w:ind w:firstLine="720"/>
        <w:jc w:val="both"/>
        <w:rPr>
          <w:szCs w:val="28"/>
        </w:rPr>
      </w:pPr>
    </w:p>
    <w:p w:rsidR="00D07CFC" w:rsidRPr="00C17C26" w:rsidRDefault="00D07CFC" w:rsidP="00D07CFC">
      <w:pPr>
        <w:ind w:left="2127" w:hanging="1418"/>
        <w:rPr>
          <w:szCs w:val="28"/>
        </w:rPr>
      </w:pPr>
      <w:r w:rsidRPr="00C17C26">
        <w:rPr>
          <w:szCs w:val="28"/>
        </w:rPr>
        <w:lastRenderedPageBreak/>
        <w:t>СТАТЬЯ 3.</w:t>
      </w:r>
      <w:r>
        <w:rPr>
          <w:szCs w:val="28"/>
        </w:rPr>
        <w:t> </w:t>
      </w:r>
      <w:r w:rsidRPr="00C17C26">
        <w:rPr>
          <w:szCs w:val="28"/>
        </w:rPr>
        <w:t>ФИНАНСИРОВАНИЕ РАСХОДОВ НА ОБЕСПЕЧЕНИЕ БЕСПЛАТН</w:t>
      </w:r>
      <w:r w:rsidR="006D478B">
        <w:rPr>
          <w:szCs w:val="28"/>
        </w:rPr>
        <w:t>ЫМ</w:t>
      </w:r>
      <w:r w:rsidRPr="00C17C26">
        <w:rPr>
          <w:szCs w:val="28"/>
        </w:rPr>
        <w:t xml:space="preserve"> ПИТАНИ</w:t>
      </w:r>
      <w:r w:rsidR="006D478B">
        <w:rPr>
          <w:szCs w:val="28"/>
        </w:rPr>
        <w:t>ЕМ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</w:p>
    <w:p w:rsidR="00D07CFC" w:rsidRPr="00C17C26" w:rsidRDefault="00D07CFC" w:rsidP="00D07CFC">
      <w:pPr>
        <w:ind w:firstLine="720"/>
        <w:jc w:val="both"/>
        <w:rPr>
          <w:szCs w:val="28"/>
        </w:rPr>
      </w:pPr>
      <w:r w:rsidRPr="00C17C26">
        <w:rPr>
          <w:szCs w:val="28"/>
        </w:rPr>
        <w:t>1.Финансирование расходов на обеспечение обучающихся бесплатным питанием осуществляется за счет средств краевого бюджета.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  <w:r w:rsidRPr="00C17C26">
        <w:rPr>
          <w:szCs w:val="28"/>
        </w:rPr>
        <w:t>2.Средства на финансирование расходов на обеспечение предоставляем</w:t>
      </w:r>
      <w:r w:rsidR="006D478B">
        <w:rPr>
          <w:szCs w:val="28"/>
        </w:rPr>
        <w:t>ым</w:t>
      </w:r>
      <w:r w:rsidRPr="00C17C26">
        <w:rPr>
          <w:szCs w:val="28"/>
        </w:rPr>
        <w:t xml:space="preserve"> на бесплатной основе питани</w:t>
      </w:r>
      <w:r w:rsidR="006D478B">
        <w:rPr>
          <w:szCs w:val="28"/>
        </w:rPr>
        <w:t>ем</w:t>
      </w:r>
      <w:r w:rsidRPr="00C17C26">
        <w:rPr>
          <w:szCs w:val="28"/>
        </w:rPr>
        <w:t xml:space="preserve"> ежегодно предусматриваются в законе Приморского края о краевом бюджете </w:t>
      </w:r>
      <w:r>
        <w:rPr>
          <w:szCs w:val="28"/>
        </w:rPr>
        <w:br/>
      </w:r>
      <w:r w:rsidRPr="00C17C26">
        <w:rPr>
          <w:szCs w:val="28"/>
        </w:rPr>
        <w:t>на очередной финансовый год и плановый период.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  <w:r w:rsidRPr="00C17C26">
        <w:rPr>
          <w:szCs w:val="28"/>
        </w:rPr>
        <w:t xml:space="preserve">3.Муниципальным образованиям Приморского края выделяются субвенции в размере, необходимом для обеспечения обучающихся </w:t>
      </w:r>
      <w:r w:rsidRPr="00C17C26">
        <w:rPr>
          <w:szCs w:val="28"/>
        </w:rPr>
        <w:br/>
        <w:t>в муниципальных общеобразовательных организациях Приморского края бесплатным питанием.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</w:p>
    <w:p w:rsidR="006D478B" w:rsidRDefault="00D07CFC" w:rsidP="00D07CFC">
      <w:pPr>
        <w:ind w:left="2127" w:hanging="1407"/>
        <w:rPr>
          <w:szCs w:val="28"/>
        </w:rPr>
      </w:pPr>
      <w:r w:rsidRPr="00C17C26">
        <w:rPr>
          <w:szCs w:val="28"/>
        </w:rPr>
        <w:t>СТАТЬЯ 4.</w:t>
      </w:r>
      <w:r>
        <w:rPr>
          <w:szCs w:val="28"/>
        </w:rPr>
        <w:t xml:space="preserve">  ПОРЯДОК </w:t>
      </w:r>
      <w:r w:rsidRPr="00C17C26">
        <w:rPr>
          <w:szCs w:val="28"/>
        </w:rPr>
        <w:t>ВСТУПЛЕНИ</w:t>
      </w:r>
      <w:r w:rsidR="006D478B">
        <w:rPr>
          <w:szCs w:val="28"/>
        </w:rPr>
        <w:t>Я</w:t>
      </w:r>
      <w:r w:rsidRPr="00C17C26">
        <w:rPr>
          <w:szCs w:val="28"/>
        </w:rPr>
        <w:t xml:space="preserve"> В СИЛУ </w:t>
      </w:r>
      <w:r w:rsidR="006D478B">
        <w:rPr>
          <w:szCs w:val="28"/>
        </w:rPr>
        <w:t xml:space="preserve"> </w:t>
      </w:r>
    </w:p>
    <w:p w:rsidR="00D07CFC" w:rsidRPr="00C17C26" w:rsidRDefault="006D478B" w:rsidP="006D478B">
      <w:pPr>
        <w:ind w:left="2127"/>
        <w:rPr>
          <w:szCs w:val="28"/>
        </w:rPr>
      </w:pPr>
      <w:r>
        <w:rPr>
          <w:szCs w:val="28"/>
        </w:rPr>
        <w:t xml:space="preserve"> </w:t>
      </w:r>
      <w:r w:rsidR="00D07CFC" w:rsidRPr="00C17C26">
        <w:rPr>
          <w:szCs w:val="28"/>
        </w:rPr>
        <w:t xml:space="preserve">НАСТОЯЩЕГО </w:t>
      </w:r>
      <w:r w:rsidR="00D07CFC">
        <w:rPr>
          <w:szCs w:val="28"/>
        </w:rPr>
        <w:t> </w:t>
      </w:r>
      <w:r w:rsidR="00D07CFC" w:rsidRPr="00C17C26">
        <w:rPr>
          <w:szCs w:val="28"/>
        </w:rPr>
        <w:t>ЗАКОНА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17C26">
        <w:rPr>
          <w:szCs w:val="28"/>
        </w:rPr>
        <w:t>Настоящий Закон вступает в силу с 1 декабря 2018 года.</w:t>
      </w:r>
    </w:p>
    <w:p w:rsidR="00D07CFC" w:rsidRPr="00C17C26" w:rsidRDefault="00D07CFC" w:rsidP="00D07CFC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07CFC" w:rsidRPr="00C17C26" w:rsidRDefault="00D07CFC" w:rsidP="00D07CFC">
      <w:pPr>
        <w:ind w:left="2127" w:hanging="1418"/>
        <w:rPr>
          <w:szCs w:val="28"/>
        </w:rPr>
      </w:pPr>
      <w:r w:rsidRPr="00C17C26">
        <w:rPr>
          <w:szCs w:val="28"/>
        </w:rPr>
        <w:t>СТАТЬЯ 5.</w:t>
      </w:r>
      <w:r>
        <w:rPr>
          <w:szCs w:val="28"/>
        </w:rPr>
        <w:t xml:space="preserve"> </w:t>
      </w:r>
      <w:r w:rsidRPr="00C17C26">
        <w:rPr>
          <w:szCs w:val="28"/>
        </w:rPr>
        <w:t xml:space="preserve">ПРИЗНАНИЕ УТРАТИВШИМИ СИЛУ </w:t>
      </w:r>
      <w:r>
        <w:rPr>
          <w:szCs w:val="28"/>
        </w:rPr>
        <w:t>ОТДЕЛЬНЫХ</w:t>
      </w:r>
      <w:r w:rsidRPr="00C17C26">
        <w:rPr>
          <w:szCs w:val="28"/>
        </w:rPr>
        <w:t xml:space="preserve"> ЗАКОНОДАТЕЛЬНЫХ АКТОВ ПРИМОРСКОГО КРАЯ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</w:p>
    <w:p w:rsidR="00D07CFC" w:rsidRPr="00C17C26" w:rsidRDefault="00D07CFC" w:rsidP="00D07CFC">
      <w:pPr>
        <w:ind w:firstLine="720"/>
        <w:jc w:val="both"/>
        <w:rPr>
          <w:szCs w:val="28"/>
        </w:rPr>
      </w:pPr>
      <w:r w:rsidRPr="00C17C26">
        <w:rPr>
          <w:szCs w:val="28"/>
        </w:rPr>
        <w:t>Со дня вступления в силу настоящего Закона признать утратившими силу: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  <w:r w:rsidRPr="00C17C26">
        <w:rPr>
          <w:szCs w:val="28"/>
        </w:rPr>
        <w:t xml:space="preserve">1)Закон Приморского края от 18 декабря 2006 года № 19-КЗ </w:t>
      </w:r>
      <w:r w:rsidRPr="00C17C26">
        <w:rPr>
          <w:szCs w:val="28"/>
        </w:rPr>
        <w:br/>
      </w:r>
      <w:r>
        <w:rPr>
          <w:szCs w:val="28"/>
        </w:rPr>
        <w:t>"</w:t>
      </w:r>
      <w:r w:rsidRPr="00C17C26">
        <w:rPr>
          <w:szCs w:val="28"/>
        </w:rPr>
        <w:t>Об обеспечении бесплатным питанием детей, обучающихся в младших классах государственных (краевых) и муниципальных общеобразовательных организаций Приморского края</w:t>
      </w:r>
      <w:r>
        <w:rPr>
          <w:szCs w:val="28"/>
        </w:rPr>
        <w:t>"</w:t>
      </w:r>
      <w:r w:rsidRPr="00C17C26">
        <w:rPr>
          <w:szCs w:val="28"/>
        </w:rPr>
        <w:t xml:space="preserve"> (Ведомости Законодательного Собрания Приморского края, 2006, № 3, стр. 20);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  <w:r w:rsidRPr="00C17C26">
        <w:rPr>
          <w:szCs w:val="28"/>
        </w:rPr>
        <w:t xml:space="preserve">2)Закон Приморского края от 23 сентября 2008 года № 303-КЗ </w:t>
      </w:r>
      <w:r w:rsidRPr="00C17C26">
        <w:rPr>
          <w:szCs w:val="28"/>
        </w:rPr>
        <w:br/>
      </w:r>
      <w:r>
        <w:rPr>
          <w:szCs w:val="28"/>
        </w:rPr>
        <w:t>"</w:t>
      </w:r>
      <w:r w:rsidRPr="00C17C26">
        <w:rPr>
          <w:szCs w:val="28"/>
        </w:rPr>
        <w:t xml:space="preserve">О внесении изменений в статью 2 Закона Приморского края </w:t>
      </w:r>
      <w:r w:rsidRPr="00C17C26">
        <w:rPr>
          <w:szCs w:val="28"/>
        </w:rPr>
        <w:br/>
      </w:r>
      <w:r>
        <w:rPr>
          <w:szCs w:val="28"/>
        </w:rPr>
        <w:t>"</w:t>
      </w:r>
      <w:r w:rsidRPr="00C17C26">
        <w:rPr>
          <w:szCs w:val="28"/>
        </w:rPr>
        <w:t>Об обеспечении бесплатным питанием детей, обучающихся в младших классах государственных (краевых) и муниципальных общеобразовательных учреждений Приморского края</w:t>
      </w:r>
      <w:r>
        <w:rPr>
          <w:szCs w:val="28"/>
        </w:rPr>
        <w:t>"</w:t>
      </w:r>
      <w:r w:rsidRPr="00C17C26">
        <w:rPr>
          <w:szCs w:val="28"/>
        </w:rPr>
        <w:t xml:space="preserve"> (Ведомости Законодательного Собрания Приморского края, 2008, № 85, часть 1, стр. 3);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  <w:r w:rsidRPr="00C17C26">
        <w:rPr>
          <w:szCs w:val="28"/>
        </w:rPr>
        <w:t xml:space="preserve">3)Закон Приморского края от 19 декабря 2008 года № 364-КЗ </w:t>
      </w:r>
      <w:r w:rsidRPr="00C17C26">
        <w:rPr>
          <w:szCs w:val="28"/>
        </w:rPr>
        <w:br/>
      </w:r>
      <w:r>
        <w:rPr>
          <w:szCs w:val="28"/>
        </w:rPr>
        <w:t>"</w:t>
      </w:r>
      <w:r w:rsidRPr="00C17C26">
        <w:rPr>
          <w:szCs w:val="28"/>
        </w:rPr>
        <w:t xml:space="preserve">О внесении изменения в статью 2 Закона Приморского края </w:t>
      </w:r>
      <w:r>
        <w:rPr>
          <w:szCs w:val="28"/>
        </w:rPr>
        <w:br/>
        <w:t>"</w:t>
      </w:r>
      <w:r w:rsidRPr="00C17C26">
        <w:rPr>
          <w:szCs w:val="28"/>
        </w:rPr>
        <w:t>Об обеспечении бесплатным питанием детей, обучающихся в младших классах государственных (краевых) и муниципальных общеобразовательных учреждений Приморского края</w:t>
      </w:r>
      <w:r>
        <w:rPr>
          <w:szCs w:val="28"/>
        </w:rPr>
        <w:t>"</w:t>
      </w:r>
      <w:r w:rsidRPr="00C17C26">
        <w:rPr>
          <w:szCs w:val="28"/>
        </w:rPr>
        <w:t xml:space="preserve"> (Ведомости Законодательного Собрания Приморского края, 2008, № 98, стр. 54);</w:t>
      </w:r>
    </w:p>
    <w:p w:rsidR="00D07CFC" w:rsidRPr="00C17C26" w:rsidRDefault="00D07CFC" w:rsidP="00D07CFC">
      <w:pPr>
        <w:ind w:firstLine="720"/>
        <w:jc w:val="both"/>
        <w:rPr>
          <w:szCs w:val="28"/>
        </w:rPr>
      </w:pPr>
      <w:r w:rsidRPr="00C17C26">
        <w:rPr>
          <w:szCs w:val="28"/>
        </w:rPr>
        <w:t xml:space="preserve">4)Закон Приморского края от 3 октября 2013 года № 270-КЗ </w:t>
      </w:r>
      <w:r w:rsidRPr="00C17C26">
        <w:rPr>
          <w:szCs w:val="28"/>
        </w:rPr>
        <w:br/>
      </w:r>
      <w:r>
        <w:rPr>
          <w:szCs w:val="28"/>
        </w:rPr>
        <w:t>"</w:t>
      </w:r>
      <w:r w:rsidRPr="00C17C26">
        <w:rPr>
          <w:szCs w:val="28"/>
        </w:rPr>
        <w:t xml:space="preserve">О внесении изменений в Закон Приморского края </w:t>
      </w:r>
      <w:r>
        <w:rPr>
          <w:szCs w:val="28"/>
        </w:rPr>
        <w:t>"</w:t>
      </w:r>
      <w:r w:rsidRPr="00C17C26">
        <w:rPr>
          <w:szCs w:val="28"/>
        </w:rPr>
        <w:t xml:space="preserve">Об обеспечении бесплатным питанием детей, обучающихся в младших классах государственных (краевых) и муниципальных общеобразовательных </w:t>
      </w:r>
      <w:r w:rsidRPr="00C17C26">
        <w:rPr>
          <w:szCs w:val="28"/>
        </w:rPr>
        <w:lastRenderedPageBreak/>
        <w:t>учреждений Приморского края</w:t>
      </w:r>
      <w:r>
        <w:rPr>
          <w:szCs w:val="28"/>
        </w:rPr>
        <w:t>"</w:t>
      </w:r>
      <w:r w:rsidRPr="00C17C26">
        <w:rPr>
          <w:szCs w:val="28"/>
        </w:rPr>
        <w:t xml:space="preserve"> (Ведомости Законодательного Собрания Приморского края, 2013, № 57, стр. 33).</w:t>
      </w:r>
    </w:p>
    <w:p w:rsidR="00D07CFC" w:rsidRPr="00C17C26" w:rsidRDefault="00D07CFC" w:rsidP="00D07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CFC" w:rsidRDefault="00D07CFC" w:rsidP="00D07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CFC" w:rsidRPr="00C17C26" w:rsidRDefault="00D07CFC" w:rsidP="00D07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CFC" w:rsidRDefault="00D07CFC" w:rsidP="00D07C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BE0544" w:rsidRDefault="00D07CFC" w:rsidP="00D07CFC">
      <w:pPr>
        <w:rPr>
          <w:szCs w:val="28"/>
        </w:rPr>
      </w:pPr>
      <w:r>
        <w:rPr>
          <w:szCs w:val="28"/>
        </w:rPr>
        <w:t>Губернатора края                                                                             О.Н. Кожемяко</w:t>
      </w:r>
    </w:p>
    <w:p w:rsidR="00775107" w:rsidRDefault="00775107" w:rsidP="00D07CFC">
      <w:pPr>
        <w:rPr>
          <w:szCs w:val="28"/>
        </w:rPr>
      </w:pPr>
    </w:p>
    <w:p w:rsidR="00775107" w:rsidRDefault="00775107" w:rsidP="00775107">
      <w:r>
        <w:t>г. В</w:t>
      </w:r>
      <w:bookmarkStart w:id="0" w:name="_GoBack"/>
      <w:bookmarkEnd w:id="0"/>
      <w:r>
        <w:t>ладивосток</w:t>
      </w:r>
    </w:p>
    <w:p w:rsidR="00775107" w:rsidRDefault="00775107" w:rsidP="00775107">
      <w:r>
        <w:t>23 ноября 2018 года</w:t>
      </w:r>
    </w:p>
    <w:p w:rsidR="00775107" w:rsidRDefault="00775107" w:rsidP="00775107">
      <w:r>
        <w:t>№ 38</w:t>
      </w:r>
      <w:r>
        <w:t>8</w:t>
      </w:r>
      <w:r>
        <w:t>-КЗ</w:t>
      </w:r>
    </w:p>
    <w:sectPr w:rsidR="00775107" w:rsidSect="00D07CFC">
      <w:headerReference w:type="default" r:id="rId9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04" w:rsidRDefault="00F82404">
      <w:r>
        <w:separator/>
      </w:r>
    </w:p>
  </w:endnote>
  <w:endnote w:type="continuationSeparator" w:id="0">
    <w:p w:rsidR="00F82404" w:rsidRDefault="00F8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04" w:rsidRDefault="00F82404">
      <w:r>
        <w:separator/>
      </w:r>
    </w:p>
  </w:footnote>
  <w:footnote w:type="continuationSeparator" w:id="0">
    <w:p w:rsidR="00F82404" w:rsidRDefault="00F82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CFC" w:rsidRDefault="00D07CFC" w:rsidP="00D07CF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75107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FC"/>
    <w:rsid w:val="0003291F"/>
    <w:rsid w:val="000D02ED"/>
    <w:rsid w:val="00380EE1"/>
    <w:rsid w:val="003B26E7"/>
    <w:rsid w:val="0047435B"/>
    <w:rsid w:val="005A2827"/>
    <w:rsid w:val="006D478B"/>
    <w:rsid w:val="00775107"/>
    <w:rsid w:val="007B3D98"/>
    <w:rsid w:val="00A4794A"/>
    <w:rsid w:val="00AB70F9"/>
    <w:rsid w:val="00AC31EC"/>
    <w:rsid w:val="00B14397"/>
    <w:rsid w:val="00BE0544"/>
    <w:rsid w:val="00D071F7"/>
    <w:rsid w:val="00D07CFC"/>
    <w:rsid w:val="00D42736"/>
    <w:rsid w:val="00DB4074"/>
    <w:rsid w:val="00E34273"/>
    <w:rsid w:val="00E60B2A"/>
    <w:rsid w:val="00F23036"/>
    <w:rsid w:val="00F82404"/>
    <w:rsid w:val="00FD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D07C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uiPriority w:val="99"/>
    <w:rsid w:val="00D07CF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D07C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uiPriority w:val="99"/>
    <w:rsid w:val="00D07CF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oborodova_l_i\AppData\Roaming\Microsoft\&#1064;&#1072;&#1073;&#1083;&#1086;&#1085;&#1099;\&#1041;&#1083;&#1072;&#1085;&#1082;%20&#1047;&#1072;&#1082;&#1086;&#1085;&#1072;%20&#1055;&#1088;&#1080;&#1084;&#1086;&#1088;&#1089;&#1082;&#1086;&#1075;&#1086;%20&#1082;&#1088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Закона Приморского края</Template>
  <TotalTime>1</TotalTime>
  <Pages>3</Pages>
  <Words>483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Белобородова Любовь Ивановна</dc:creator>
  <cp:lastModifiedBy>Белобородова Любовь Ивановна</cp:lastModifiedBy>
  <cp:revision>2</cp:revision>
  <cp:lastPrinted>2018-11-16T04:24:00Z</cp:lastPrinted>
  <dcterms:created xsi:type="dcterms:W3CDTF">2018-11-23T04:36:00Z</dcterms:created>
  <dcterms:modified xsi:type="dcterms:W3CDTF">2018-11-23T04:36:00Z</dcterms:modified>
</cp:coreProperties>
</file>